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CF52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様式第１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５</w:t>
      </w:r>
    </w:p>
    <w:p w14:paraId="6A8D4ED5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jc w:val="righ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Pr="005C3837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年　　月　　日</w:t>
      </w:r>
    </w:p>
    <w:p w14:paraId="4A163D9C" w14:textId="77777777" w:rsidR="00541C94" w:rsidRPr="00F033AD" w:rsidRDefault="00541C94" w:rsidP="00541C94">
      <w:pPr>
        <w:wordWrap w:val="0"/>
        <w:autoSpaceDE w:val="0"/>
        <w:autoSpaceDN w:val="0"/>
        <w:adjustRightInd w:val="0"/>
        <w:spacing w:line="356" w:lineRule="exact"/>
        <w:jc w:val="left"/>
        <w:rPr>
          <w:rFonts w:cs="ＭＳ 明朝"/>
          <w:kern w:val="0"/>
          <w:sz w:val="22"/>
          <w:szCs w:val="22"/>
        </w:rPr>
      </w:pPr>
    </w:p>
    <w:p w14:paraId="524669A7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jc w:val="left"/>
        <w:rPr>
          <w:rFonts w:cs="ＭＳ 明朝"/>
          <w:kern w:val="0"/>
          <w:sz w:val="22"/>
          <w:szCs w:val="22"/>
        </w:rPr>
      </w:pPr>
    </w:p>
    <w:p w14:paraId="72501FA7" w14:textId="77777777" w:rsidR="00541C94" w:rsidRPr="004C398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岡山県</w:t>
      </w:r>
      <w:r w:rsidRPr="004C3984">
        <w:rPr>
          <w:rFonts w:cs="ＭＳ 明朝" w:hint="eastAsia"/>
          <w:kern w:val="0"/>
          <w:sz w:val="22"/>
          <w:szCs w:val="22"/>
        </w:rPr>
        <w:t>中小企業団体中央会</w:t>
      </w:r>
    </w:p>
    <w:p w14:paraId="06DB50C4" w14:textId="4958AEBC" w:rsidR="00541C94" w:rsidRPr="001328F8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/>
          <w:sz w:val="22"/>
          <w:szCs w:val="22"/>
        </w:rPr>
      </w:pPr>
      <w:r w:rsidRPr="004C398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会　長　　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晝田　眞三</w:t>
      </w:r>
      <w:r w:rsidRPr="004C398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殿</w:t>
      </w:r>
    </w:p>
    <w:p w14:paraId="26B635DD" w14:textId="77777777" w:rsidR="00541C94" w:rsidRPr="00323E55" w:rsidRDefault="00541C94" w:rsidP="00541C9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73D1DC7" w14:textId="77777777" w:rsidR="00541C94" w:rsidRPr="00323E55" w:rsidRDefault="00541C94" w:rsidP="00541C9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EAC2180" w14:textId="77777777" w:rsidR="00541C94" w:rsidRPr="00323E55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0" w:hangingChars="240" w:hanging="523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323E55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住所</w:t>
      </w:r>
    </w:p>
    <w:p w14:paraId="6C8E0CE8" w14:textId="77777777" w:rsidR="00541C94" w:rsidRPr="00323E55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0" w:hangingChars="240" w:hanging="523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組合名</w:t>
      </w:r>
    </w:p>
    <w:p w14:paraId="2091FF38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5" w:hangingChars="240" w:hanging="52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323E55">
        <w:rPr>
          <w:rFonts w:ascii="ＭＳ 明朝" w:hAnsi="ＭＳ 明朝" w:cs="ＭＳ 明朝" w:hint="eastAsia"/>
          <w:kern w:val="0"/>
          <w:sz w:val="22"/>
          <w:szCs w:val="22"/>
        </w:rPr>
        <w:t xml:space="preserve">代表理事の氏名　　　　　　　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323E55">
        <w:rPr>
          <w:rFonts w:ascii="ＭＳ 明朝" w:hAnsi="ＭＳ 明朝" w:cs="ＭＳ 明朝" w:hint="eastAsia"/>
          <w:kern w:val="0"/>
          <w:sz w:val="22"/>
          <w:szCs w:val="22"/>
        </w:rPr>
        <w:t xml:space="preserve">　　印</w:t>
      </w:r>
    </w:p>
    <w:p w14:paraId="1BF8C038" w14:textId="77777777" w:rsidR="00541C94" w:rsidRPr="00F50DCC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0F2D2A7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E880DE2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令和４</w:t>
      </w:r>
      <w:r w:rsidRPr="005C3837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年度取引力強化推進事業に係る</w:t>
      </w:r>
    </w:p>
    <w:p w14:paraId="7489804C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令和　　年４月～令和　　年３月</w:t>
      </w:r>
      <w:r w:rsidRPr="005C3837">
        <w:rPr>
          <w:rFonts w:cs="ＭＳ 明朝" w:hint="eastAsia"/>
          <w:kern w:val="0"/>
          <w:sz w:val="22"/>
          <w:szCs w:val="22"/>
        </w:rPr>
        <w:t>企業化等状況報告書</w:t>
      </w:r>
    </w:p>
    <w:p w14:paraId="5A0BE4B6" w14:textId="77777777" w:rsidR="00541C94" w:rsidRPr="00F033AD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551F2C3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100" w:firstLine="220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令和</w:t>
      </w:r>
      <w:r w:rsidRPr="005C3837">
        <w:rPr>
          <w:rFonts w:cs="ＭＳ 明朝" w:hint="eastAsia"/>
          <w:kern w:val="0"/>
          <w:sz w:val="22"/>
          <w:szCs w:val="22"/>
        </w:rPr>
        <w:t xml:space="preserve">　　年　　月　　日付け文書をもって交付決定のあった上記補助事業に関し、</w:t>
      </w:r>
      <w:r>
        <w:rPr>
          <w:rFonts w:cs="ＭＳ 明朝" w:hint="eastAsia"/>
          <w:kern w:val="0"/>
          <w:sz w:val="22"/>
          <w:szCs w:val="22"/>
        </w:rPr>
        <w:t xml:space="preserve">令和　</w:t>
      </w:r>
      <w:r w:rsidRPr="005C3837">
        <w:rPr>
          <w:rFonts w:cs="ＭＳ 明朝" w:hint="eastAsia"/>
          <w:kern w:val="0"/>
          <w:sz w:val="22"/>
          <w:szCs w:val="22"/>
        </w:rPr>
        <w:t xml:space="preserve">　年度の企業化等の状況について、取引力強化推進事業交付規程第２</w:t>
      </w:r>
      <w:r>
        <w:rPr>
          <w:rFonts w:cs="ＭＳ 明朝" w:hint="eastAsia"/>
          <w:kern w:val="0"/>
          <w:sz w:val="22"/>
          <w:szCs w:val="22"/>
        </w:rPr>
        <w:t>２</w:t>
      </w:r>
      <w:r w:rsidRPr="005C3837">
        <w:rPr>
          <w:rFonts w:cs="ＭＳ 明朝" w:hint="eastAsia"/>
          <w:kern w:val="0"/>
          <w:sz w:val="22"/>
          <w:szCs w:val="22"/>
        </w:rPr>
        <w:t>条の規定により、下記のとおり報告します。</w:t>
      </w:r>
    </w:p>
    <w:p w14:paraId="7CAD5AFC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>記</w:t>
      </w:r>
    </w:p>
    <w:p w14:paraId="21886425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87696D1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</w:t>
      </w:r>
      <w:r w:rsidRPr="005C3837">
        <w:rPr>
          <w:rFonts w:cs="ＭＳ 明朝" w:hint="eastAsia"/>
          <w:kern w:val="0"/>
          <w:sz w:val="22"/>
          <w:szCs w:val="22"/>
        </w:rPr>
        <w:t>．企業化等の有無について</w:t>
      </w:r>
    </w:p>
    <w:p w14:paraId="48848C51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>①　補助事業実施結果の企業化</w:t>
      </w:r>
    </w:p>
    <w:p w14:paraId="2007E8B4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（内容：　　　　　　　　　　　　　　　　）　　　有　　・　　無</w:t>
      </w:r>
    </w:p>
    <w:p w14:paraId="6A76FCBB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100" w:firstLine="22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（上記①で無に○を付けた場合のみ②もいずれかに○を付けてください。）</w:t>
      </w:r>
    </w:p>
    <w:p w14:paraId="028623B4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100" w:firstLine="22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②　企業化等へ取組み</w:t>
      </w:r>
    </w:p>
    <w:p w14:paraId="6F145960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>（現在、企業化に取り組んでいる場合は、「有」に○を付けてください。）</w:t>
      </w:r>
    </w:p>
    <w:p w14:paraId="7AB59F6D" w14:textId="5A808189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（内容：　　　　　　　　　　　　　　　　　　　　　）　　　有　　・　　無</w:t>
      </w:r>
    </w:p>
    <w:p w14:paraId="24B20A91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D4C1ACA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③　産業財産権の譲渡又は実施権の設置</w:t>
      </w:r>
    </w:p>
    <w:p w14:paraId="4BACA77A" w14:textId="19A14344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（内容：　　　　　　　　　　　　　　　　　　　　　）　　　有　　・　　無</w:t>
      </w:r>
    </w:p>
    <w:p w14:paraId="39A1C2F8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DC18128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④　その他の補助事業の実施結果の他への供与</w:t>
      </w:r>
    </w:p>
    <w:p w14:paraId="5384A5EF" w14:textId="5A9E4D89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（内容：　　　　　　　　　　　　　　　　　　　　　　）　　　有　　・　　無</w:t>
      </w:r>
    </w:p>
    <w:p w14:paraId="22DEA9D4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left="220" w:hangingChars="100" w:hanging="220"/>
        <w:rPr>
          <w:rFonts w:cs="ＭＳ 明朝"/>
          <w:kern w:val="0"/>
          <w:sz w:val="22"/>
          <w:szCs w:val="22"/>
        </w:rPr>
      </w:pPr>
      <w:r>
        <w:rPr>
          <w:rFonts w:cs="ＭＳ 明朝"/>
          <w:kern w:val="0"/>
          <w:sz w:val="22"/>
          <w:szCs w:val="22"/>
        </w:rPr>
        <w:br w:type="page"/>
      </w:r>
      <w:r>
        <w:rPr>
          <w:rFonts w:cs="ＭＳ 明朝" w:hint="eastAsia"/>
          <w:kern w:val="0"/>
          <w:sz w:val="22"/>
          <w:szCs w:val="22"/>
        </w:rPr>
        <w:lastRenderedPageBreak/>
        <w:t>２</w:t>
      </w:r>
      <w:r w:rsidRPr="005C3837">
        <w:rPr>
          <w:rFonts w:cs="ＭＳ 明朝" w:hint="eastAsia"/>
          <w:kern w:val="0"/>
          <w:sz w:val="22"/>
          <w:szCs w:val="22"/>
        </w:rPr>
        <w:t>．企業化が「有」の場合（上記①～④で、どれか１つでも「有」の場合は、必ず下記の金額も記入すること。）</w:t>
      </w:r>
    </w:p>
    <w:p w14:paraId="5325E1FC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</w:t>
      </w:r>
      <w:r>
        <w:rPr>
          <w:rFonts w:cs="ＭＳ 明朝" w:hint="eastAsia"/>
          <w:kern w:val="0"/>
          <w:sz w:val="22"/>
          <w:szCs w:val="22"/>
        </w:rPr>
        <w:t>令和</w:t>
      </w:r>
      <w:r w:rsidRPr="005C3837">
        <w:rPr>
          <w:rFonts w:cs="ＭＳ 明朝" w:hint="eastAsia"/>
          <w:kern w:val="0"/>
          <w:sz w:val="22"/>
          <w:szCs w:val="22"/>
        </w:rPr>
        <w:t xml:space="preserve">　　年度の企業化等による総収入額　　　　　　　　　　　　　　　　円</w:t>
      </w:r>
    </w:p>
    <w:p w14:paraId="6F5B74AF" w14:textId="77777777" w:rsid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22984C3F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　　　　　　　　〃　　　　　総支出額　　　　　　　　　　　　　　　　円</w:t>
      </w:r>
    </w:p>
    <w:p w14:paraId="47B1CB4D" w14:textId="77777777" w:rsid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AD12E94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 xml:space="preserve">　　　　　　　　　　〃　　　　　収益額　　　　　　　　　　　　　　　　　円</w:t>
      </w:r>
    </w:p>
    <w:p w14:paraId="15F4A2EF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51B6305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6B2997F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left="440" w:hangingChars="200" w:hanging="44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>※①企業化に向けて取り組み中の場合は、収入額０円だが、支出はあるはずなので必ず総支出額の欄に経費を記入すること。</w:t>
      </w:r>
    </w:p>
    <w:p w14:paraId="6CB77F71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ind w:left="440" w:hangingChars="200" w:hanging="440"/>
        <w:rPr>
          <w:rFonts w:cs="ＭＳ 明朝"/>
          <w:kern w:val="0"/>
          <w:sz w:val="22"/>
          <w:szCs w:val="22"/>
        </w:rPr>
      </w:pPr>
      <w:r w:rsidRPr="005C3837">
        <w:rPr>
          <w:rFonts w:cs="ＭＳ 明朝" w:hint="eastAsia"/>
          <w:kern w:val="0"/>
          <w:sz w:val="22"/>
          <w:szCs w:val="22"/>
        </w:rPr>
        <w:t>※②企業化等状況に関する事実確認のため、別途資料の提出を求めることがあるので、記載した金額の積算根拠、帳票類の作成、整備を十分行うこと。</w:t>
      </w:r>
    </w:p>
    <w:p w14:paraId="56A0F7E1" w14:textId="77777777" w:rsidR="00541C94" w:rsidRPr="005C3837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A1C7413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5C3837">
        <w:rPr>
          <w:rFonts w:ascii="ＭＳ 明朝" w:hAnsi="ＭＳ 明朝" w:cs="ＭＳ 明朝"/>
          <w:spacing w:val="-1"/>
          <w:kern w:val="0"/>
          <w:sz w:val="22"/>
          <w:szCs w:val="22"/>
        </w:rPr>
        <w:br w:type="page"/>
      </w: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lastRenderedPageBreak/>
        <w:t>様式第１６</w:t>
      </w:r>
    </w:p>
    <w:p w14:paraId="609DDC82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jc w:val="righ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　　日</w:t>
      </w:r>
    </w:p>
    <w:p w14:paraId="23215EBD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jc w:val="left"/>
        <w:rPr>
          <w:rFonts w:cs="ＭＳ 明朝"/>
          <w:kern w:val="0"/>
          <w:sz w:val="22"/>
          <w:szCs w:val="22"/>
        </w:rPr>
      </w:pPr>
    </w:p>
    <w:p w14:paraId="523C47A2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jc w:val="left"/>
        <w:rPr>
          <w:rFonts w:cs="ＭＳ 明朝"/>
          <w:kern w:val="0"/>
          <w:sz w:val="22"/>
          <w:szCs w:val="22"/>
        </w:rPr>
      </w:pPr>
    </w:p>
    <w:p w14:paraId="6D94FCEC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541C94">
        <w:rPr>
          <w:rFonts w:cs="ＭＳ 明朝" w:hint="eastAsia"/>
          <w:kern w:val="0"/>
          <w:sz w:val="22"/>
          <w:szCs w:val="22"/>
        </w:rPr>
        <w:t>岡山県中小企業団体中央会</w:t>
      </w:r>
    </w:p>
    <w:p w14:paraId="07B7D93B" w14:textId="435398D5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/>
          <w:sz w:val="22"/>
          <w:szCs w:val="22"/>
        </w:rPr>
      </w:pP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会　長　　　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晝田　眞三</w:t>
      </w: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殿</w:t>
      </w:r>
    </w:p>
    <w:p w14:paraId="5CDE7012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0" w:hangingChars="240" w:hanging="523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住所</w:t>
      </w:r>
    </w:p>
    <w:p w14:paraId="5C7E4059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0" w:hangingChars="240" w:hanging="523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組合名</w:t>
      </w:r>
    </w:p>
    <w:p w14:paraId="7277800E" w14:textId="2C3E004D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ind w:leftChars="1832" w:left="4925" w:hangingChars="240" w:hanging="52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541C94">
        <w:rPr>
          <w:rFonts w:ascii="ＭＳ 明朝" w:hAnsi="ＭＳ 明朝" w:cs="ＭＳ 明朝" w:hint="eastAsia"/>
          <w:kern w:val="0"/>
          <w:sz w:val="22"/>
          <w:szCs w:val="22"/>
        </w:rPr>
        <w:t>代表理事の氏名　　　　　　　　　　印</w:t>
      </w:r>
    </w:p>
    <w:p w14:paraId="6D787E3D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28FCC64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令和４年度取引力強化推進事業に係る</w:t>
      </w:r>
    </w:p>
    <w:p w14:paraId="21A0F744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541C94">
        <w:rPr>
          <w:rFonts w:cs="ＭＳ 明朝" w:hint="eastAsia"/>
          <w:kern w:val="0"/>
          <w:sz w:val="22"/>
          <w:szCs w:val="22"/>
        </w:rPr>
        <w:t>令和　　年４月～令和　　年３月成果調査報告書</w:t>
      </w:r>
    </w:p>
    <w:p w14:paraId="373AA480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FC59033" w14:textId="77777777" w:rsidR="00541C94" w:rsidRPr="00541C94" w:rsidRDefault="00541C94" w:rsidP="00541C94">
      <w:pPr>
        <w:wordWrap w:val="0"/>
        <w:autoSpaceDE w:val="0"/>
        <w:autoSpaceDN w:val="0"/>
        <w:adjustRightInd w:val="0"/>
        <w:spacing w:line="356" w:lineRule="exact"/>
        <w:ind w:firstLineChars="100" w:firstLine="220"/>
        <w:rPr>
          <w:rFonts w:cs="ＭＳ 明朝"/>
          <w:kern w:val="0"/>
          <w:sz w:val="22"/>
          <w:szCs w:val="22"/>
        </w:rPr>
      </w:pPr>
      <w:r w:rsidRPr="00541C94">
        <w:rPr>
          <w:rFonts w:cs="ＭＳ 明朝" w:hint="eastAsia"/>
          <w:kern w:val="0"/>
          <w:sz w:val="22"/>
          <w:szCs w:val="22"/>
        </w:rPr>
        <w:t>令和　　年　　月　　日付け文書をもって交付決定のあった上記補助事業に関し、　　　　年度の成果調査の状況について、</w:t>
      </w:r>
      <w:r w:rsidRPr="00541C9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取引力強化推進事業</w:t>
      </w:r>
      <w:r w:rsidRPr="00541C94">
        <w:rPr>
          <w:rFonts w:cs="ＭＳ 明朝" w:hint="eastAsia"/>
          <w:kern w:val="0"/>
          <w:sz w:val="22"/>
          <w:szCs w:val="22"/>
        </w:rPr>
        <w:t>交付規程第２３条の規定により、下記のとおり報告します。</w:t>
      </w:r>
    </w:p>
    <w:p w14:paraId="7BC285E4" w14:textId="77777777" w:rsidR="00541C94" w:rsidRPr="00541C94" w:rsidRDefault="00541C94" w:rsidP="00541C94">
      <w:pPr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541C94">
        <w:rPr>
          <w:rFonts w:cs="ＭＳ 明朝" w:hint="eastAsia"/>
          <w:kern w:val="0"/>
          <w:sz w:val="22"/>
          <w:szCs w:val="22"/>
        </w:rPr>
        <w:t>記</w:t>
      </w:r>
    </w:p>
    <w:p w14:paraId="70978073" w14:textId="77777777" w:rsidR="00541C94" w:rsidRPr="00541C94" w:rsidRDefault="00541C94" w:rsidP="00541C94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486"/>
        <w:gridCol w:w="1756"/>
        <w:gridCol w:w="1120"/>
        <w:gridCol w:w="1120"/>
        <w:gridCol w:w="1120"/>
        <w:gridCol w:w="1120"/>
        <w:gridCol w:w="1120"/>
      </w:tblGrid>
      <w:tr w:rsidR="00541C94" w:rsidRPr="00541C94" w14:paraId="3FDB562B" w14:textId="77777777" w:rsidTr="00772B8D">
        <w:trPr>
          <w:trHeight w:val="195"/>
        </w:trPr>
        <w:tc>
          <w:tcPr>
            <w:tcW w:w="2165" w:type="dxa"/>
            <w:gridSpan w:val="2"/>
            <w:vMerge w:val="restart"/>
            <w:vAlign w:val="center"/>
          </w:tcPr>
          <w:p w14:paraId="7F27A91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指標項目</w:t>
            </w:r>
          </w:p>
        </w:tc>
        <w:tc>
          <w:tcPr>
            <w:tcW w:w="1663" w:type="dxa"/>
            <w:vAlign w:val="center"/>
          </w:tcPr>
          <w:p w14:paraId="2F8EFE8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利活用対象</w:t>
            </w:r>
          </w:p>
        </w:tc>
        <w:tc>
          <w:tcPr>
            <w:tcW w:w="5670" w:type="dxa"/>
            <w:gridSpan w:val="5"/>
          </w:tcPr>
          <w:p w14:paraId="1BC7177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数値の推移</w:t>
            </w:r>
          </w:p>
        </w:tc>
      </w:tr>
      <w:tr w:rsidR="00541C94" w:rsidRPr="00541C94" w14:paraId="0D414C5E" w14:textId="77777777" w:rsidTr="00772B8D">
        <w:trPr>
          <w:trHeight w:val="945"/>
        </w:trPr>
        <w:tc>
          <w:tcPr>
            <w:tcW w:w="2165" w:type="dxa"/>
            <w:gridSpan w:val="2"/>
            <w:vMerge/>
            <w:vAlign w:val="center"/>
          </w:tcPr>
          <w:p w14:paraId="5C857CB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080E9B8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41C94">
              <w:rPr>
                <w:rFonts w:ascii="ＭＳ 明朝" w:hAnsi="ＭＳ 明朝" w:hint="eastAsia"/>
                <w:sz w:val="21"/>
                <w:szCs w:val="22"/>
              </w:rPr>
              <w:t>構成員等</w:t>
            </w:r>
          </w:p>
          <w:p w14:paraId="3371471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41C94">
              <w:rPr>
                <w:rFonts w:ascii="ＭＳ 明朝" w:hAnsi="ＭＳ 明朝" w:hint="eastAsia"/>
                <w:sz w:val="21"/>
                <w:szCs w:val="22"/>
              </w:rPr>
              <w:t>（利活用率）</w:t>
            </w:r>
          </w:p>
          <w:p w14:paraId="1BC1D87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1"/>
                <w:szCs w:val="22"/>
              </w:rPr>
              <w:t>と組合等の別</w:t>
            </w:r>
          </w:p>
        </w:tc>
        <w:tc>
          <w:tcPr>
            <w:tcW w:w="1134" w:type="dxa"/>
          </w:tcPr>
          <w:p w14:paraId="7698FD4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3A712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  <w:p w14:paraId="6B13BA8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報告時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E7092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令和６年</w:t>
            </w:r>
          </w:p>
          <w:p w14:paraId="30572E2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３月末</w:t>
            </w:r>
          </w:p>
        </w:tc>
        <w:tc>
          <w:tcPr>
            <w:tcW w:w="1134" w:type="dxa"/>
            <w:vAlign w:val="center"/>
          </w:tcPr>
          <w:p w14:paraId="1B927A4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令和７年</w:t>
            </w:r>
          </w:p>
          <w:p w14:paraId="5D6A46D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３月末</w:t>
            </w:r>
          </w:p>
        </w:tc>
        <w:tc>
          <w:tcPr>
            <w:tcW w:w="1134" w:type="dxa"/>
            <w:vAlign w:val="center"/>
          </w:tcPr>
          <w:p w14:paraId="512C9DC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令和８年</w:t>
            </w:r>
          </w:p>
          <w:p w14:paraId="37AD451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３月末</w:t>
            </w:r>
          </w:p>
        </w:tc>
      </w:tr>
      <w:tr w:rsidR="00541C94" w:rsidRPr="00541C94" w14:paraId="5CD39DA5" w14:textId="77777777" w:rsidTr="00772B8D">
        <w:trPr>
          <w:cantSplit/>
          <w:trHeight w:val="397"/>
        </w:trPr>
        <w:tc>
          <w:tcPr>
            <w:tcW w:w="66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1D1B7C0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Ｐ明朝" w:eastAsia="ＭＳ Ｐ明朝" w:hAnsi="ＭＳ Ｐ明朝" w:hint="eastAsia"/>
                <w:sz w:val="22"/>
                <w:szCs w:val="22"/>
                <w:eastAsianLayout w:id="1979427074" w:vert="1" w:vertCompress="1"/>
              </w:rPr>
              <w:t>ⅰ</w:t>
            </w:r>
            <w:r w:rsidRPr="00541C9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41C94">
              <w:rPr>
                <w:rFonts w:ascii="ＭＳ 明朝" w:hAnsi="ＭＳ 明朝" w:hint="eastAsia"/>
                <w:sz w:val="22"/>
                <w:szCs w:val="22"/>
              </w:rPr>
              <w:t>付加価値額等</w:t>
            </w:r>
          </w:p>
        </w:tc>
        <w:tc>
          <w:tcPr>
            <w:tcW w:w="1505" w:type="dxa"/>
            <w:vMerge w:val="restart"/>
            <w:tcBorders>
              <w:left w:val="dotted" w:sz="4" w:space="0" w:color="auto"/>
            </w:tcBorders>
          </w:tcPr>
          <w:p w14:paraId="4271F621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付加価値額</w:t>
            </w:r>
          </w:p>
          <w:p w14:paraId="28FC24C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（単位）千円</w:t>
            </w:r>
          </w:p>
        </w:tc>
        <w:tc>
          <w:tcPr>
            <w:tcW w:w="1663" w:type="dxa"/>
            <w:vMerge w:val="restart"/>
            <w:vAlign w:val="center"/>
          </w:tcPr>
          <w:p w14:paraId="6C1CE45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】構成員等</w:t>
            </w:r>
          </w:p>
          <w:p w14:paraId="2B7131A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308AAF4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】組合等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422C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7AF5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B40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AF74B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C541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7A91CCA9" w14:textId="77777777" w:rsidTr="00772B8D">
        <w:trPr>
          <w:cantSplit/>
          <w:trHeight w:val="397"/>
        </w:trPr>
        <w:tc>
          <w:tcPr>
            <w:tcW w:w="66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3D53BD3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508F1E5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D8B6891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37334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B80CC1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E24A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60DAA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B13D85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77D99FFE" w14:textId="77777777" w:rsidTr="00772B8D">
        <w:trPr>
          <w:cantSplit/>
          <w:trHeight w:val="397"/>
        </w:trPr>
        <w:tc>
          <w:tcPr>
            <w:tcW w:w="660" w:type="dxa"/>
            <w:vMerge/>
            <w:tcBorders>
              <w:right w:val="dotted" w:sz="4" w:space="0" w:color="auto"/>
            </w:tcBorders>
          </w:tcPr>
          <w:p w14:paraId="46657C2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3E59FC9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541C94">
              <w:rPr>
                <w:rFonts w:ascii="ＭＳ 明朝" w:hAnsi="ＭＳ 明朝" w:hint="eastAsia"/>
                <w:sz w:val="21"/>
                <w:szCs w:val="22"/>
              </w:rPr>
              <w:t>１人当たりの付加価値額</w:t>
            </w:r>
          </w:p>
          <w:p w14:paraId="1D3C7E8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（単位）千円</w:t>
            </w:r>
          </w:p>
        </w:tc>
        <w:tc>
          <w:tcPr>
            <w:tcW w:w="1663" w:type="dxa"/>
            <w:vMerge/>
          </w:tcPr>
          <w:p w14:paraId="34CDFD8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849FC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614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89B0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90C73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3686A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488453D5" w14:textId="77777777" w:rsidTr="00772B8D">
        <w:trPr>
          <w:cantSplit/>
          <w:trHeight w:val="397"/>
        </w:trPr>
        <w:tc>
          <w:tcPr>
            <w:tcW w:w="660" w:type="dxa"/>
            <w:vMerge/>
            <w:tcBorders>
              <w:right w:val="dotted" w:sz="4" w:space="0" w:color="auto"/>
            </w:tcBorders>
          </w:tcPr>
          <w:p w14:paraId="72DBCAD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75022FD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Merge/>
          </w:tcPr>
          <w:p w14:paraId="6FF3184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F8859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2A95B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E0A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0ED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3E8B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61F4C922" w14:textId="77777777" w:rsidTr="00772B8D">
        <w:trPr>
          <w:cantSplit/>
          <w:trHeight w:val="397"/>
        </w:trPr>
        <w:tc>
          <w:tcPr>
            <w:tcW w:w="660" w:type="dxa"/>
            <w:vMerge/>
            <w:tcBorders>
              <w:right w:val="dotted" w:sz="4" w:space="0" w:color="auto"/>
            </w:tcBorders>
          </w:tcPr>
          <w:p w14:paraId="1790DCA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2B6D0CE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  <w:p w14:paraId="1195539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（単位）千円</w:t>
            </w:r>
          </w:p>
        </w:tc>
        <w:tc>
          <w:tcPr>
            <w:tcW w:w="1663" w:type="dxa"/>
            <w:vMerge/>
          </w:tcPr>
          <w:p w14:paraId="28B46E85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00B3A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9685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3799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FC55F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7BDDB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476E08FE" w14:textId="77777777" w:rsidTr="00772B8D">
        <w:trPr>
          <w:cantSplit/>
          <w:trHeight w:val="397"/>
        </w:trPr>
        <w:tc>
          <w:tcPr>
            <w:tcW w:w="660" w:type="dxa"/>
            <w:vMerge/>
            <w:tcBorders>
              <w:right w:val="dotted" w:sz="4" w:space="0" w:color="auto"/>
            </w:tcBorders>
          </w:tcPr>
          <w:p w14:paraId="06D5048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dotted" w:sz="4" w:space="0" w:color="auto"/>
            </w:tcBorders>
          </w:tcPr>
          <w:p w14:paraId="351B8D7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Merge/>
          </w:tcPr>
          <w:p w14:paraId="7D0E6FE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E71BA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1C948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B0E7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E66B4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AF7025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3882F73A" w14:textId="77777777" w:rsidTr="00772B8D">
        <w:trPr>
          <w:cantSplit/>
          <w:trHeight w:val="397"/>
        </w:trPr>
        <w:tc>
          <w:tcPr>
            <w:tcW w:w="2165" w:type="dxa"/>
            <w:gridSpan w:val="2"/>
            <w:vMerge w:val="restart"/>
          </w:tcPr>
          <w:p w14:paraId="635BD20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ⅱ　</w:t>
            </w:r>
            <w:r w:rsidRPr="00541C94">
              <w:rPr>
                <w:rFonts w:ascii="ＭＳ 明朝" w:hAnsi="ＭＳ 明朝" w:hint="eastAsia"/>
                <w:sz w:val="22"/>
                <w:szCs w:val="22"/>
              </w:rPr>
              <w:t>売上高の増加</w:t>
            </w:r>
          </w:p>
          <w:p w14:paraId="5495945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0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（内容）</w:t>
            </w:r>
          </w:p>
          <w:p w14:paraId="096884C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</w:t>
            </w:r>
          </w:p>
        </w:tc>
        <w:tc>
          <w:tcPr>
            <w:tcW w:w="1663" w:type="dxa"/>
            <w:vMerge w:val="restart"/>
            <w:vAlign w:val="center"/>
          </w:tcPr>
          <w:p w14:paraId="09B9ADF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】構成員等</w:t>
            </w:r>
          </w:p>
          <w:p w14:paraId="3353AC01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2BFA82F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】組合等</w:t>
            </w:r>
          </w:p>
        </w:tc>
        <w:tc>
          <w:tcPr>
            <w:tcW w:w="1134" w:type="dxa"/>
            <w:vAlign w:val="center"/>
          </w:tcPr>
          <w:p w14:paraId="447E5CE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BFAFD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CA7AD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D8585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C2A6B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42D22121" w14:textId="77777777" w:rsidTr="00772B8D">
        <w:trPr>
          <w:cantSplit/>
          <w:trHeight w:val="397"/>
        </w:trPr>
        <w:tc>
          <w:tcPr>
            <w:tcW w:w="2165" w:type="dxa"/>
            <w:gridSpan w:val="2"/>
            <w:vMerge/>
          </w:tcPr>
          <w:p w14:paraId="135334C1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A1B8AE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ADBCD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D32E2B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30796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AEF02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3F48A2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7D33E3E2" w14:textId="77777777" w:rsidTr="00772B8D">
        <w:trPr>
          <w:cantSplit/>
          <w:trHeight w:val="397"/>
        </w:trPr>
        <w:tc>
          <w:tcPr>
            <w:tcW w:w="2165" w:type="dxa"/>
            <w:gridSpan w:val="2"/>
            <w:vMerge w:val="restart"/>
          </w:tcPr>
          <w:p w14:paraId="124DC44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ⅲ　</w:t>
            </w:r>
            <w:r w:rsidRPr="00541C94">
              <w:rPr>
                <w:rFonts w:ascii="ＭＳ 明朝" w:hAnsi="ＭＳ 明朝" w:hint="eastAsia"/>
                <w:sz w:val="22"/>
                <w:szCs w:val="22"/>
              </w:rPr>
              <w:t>コストの削減</w:t>
            </w:r>
          </w:p>
          <w:p w14:paraId="4C6EE69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0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（内容）</w:t>
            </w:r>
          </w:p>
          <w:p w14:paraId="559083F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</w:t>
            </w:r>
          </w:p>
        </w:tc>
        <w:tc>
          <w:tcPr>
            <w:tcW w:w="1663" w:type="dxa"/>
            <w:vMerge w:val="restart"/>
            <w:vAlign w:val="center"/>
          </w:tcPr>
          <w:p w14:paraId="2424AB6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】構成員等</w:t>
            </w:r>
          </w:p>
          <w:p w14:paraId="2DCF3E45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02949FF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】組合等</w:t>
            </w:r>
          </w:p>
        </w:tc>
        <w:tc>
          <w:tcPr>
            <w:tcW w:w="1134" w:type="dxa"/>
            <w:vAlign w:val="center"/>
          </w:tcPr>
          <w:p w14:paraId="1ACA1B8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8EDE7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FA471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86037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40ACD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75AE73C0" w14:textId="77777777" w:rsidTr="00772B8D">
        <w:trPr>
          <w:cantSplit/>
          <w:trHeight w:val="397"/>
        </w:trPr>
        <w:tc>
          <w:tcPr>
            <w:tcW w:w="2165" w:type="dxa"/>
            <w:gridSpan w:val="2"/>
            <w:vMerge/>
          </w:tcPr>
          <w:p w14:paraId="4ABA5A4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A251A8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7849C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DB2ED66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4A2BE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844D6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9A8A0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45E2AB4A" w14:textId="77777777" w:rsidTr="00772B8D">
        <w:trPr>
          <w:cantSplit/>
          <w:trHeight w:val="397"/>
        </w:trPr>
        <w:tc>
          <w:tcPr>
            <w:tcW w:w="2165" w:type="dxa"/>
            <w:gridSpan w:val="2"/>
            <w:vMerge w:val="restart"/>
          </w:tcPr>
          <w:p w14:paraId="409B8FF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0"/>
                <w:szCs w:val="22"/>
              </w:rPr>
            </w:pPr>
            <w:r w:rsidRPr="00541C94">
              <w:rPr>
                <w:rFonts w:ascii="ＭＳ Ｐ明朝" w:eastAsia="ＭＳ Ｐ明朝" w:hAnsi="ＭＳ Ｐ明朝" w:hint="eastAsia"/>
                <w:sz w:val="20"/>
                <w:szCs w:val="22"/>
              </w:rPr>
              <w:t>ⅳ　（</w:t>
            </w:r>
            <w:r w:rsidRPr="00541C94">
              <w:rPr>
                <w:rFonts w:ascii="ＭＳ 明朝" w:hAnsi="ＭＳ 明朝" w:hint="eastAsia"/>
                <w:sz w:val="20"/>
                <w:szCs w:val="22"/>
              </w:rPr>
              <w:t>任意設定指標）</w:t>
            </w:r>
          </w:p>
          <w:p w14:paraId="2AEE393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0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（内容）</w:t>
            </w:r>
          </w:p>
          <w:p w14:paraId="1015C7F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0"/>
                <w:szCs w:val="22"/>
              </w:rPr>
              <w:t>（単位）</w:t>
            </w:r>
          </w:p>
        </w:tc>
        <w:tc>
          <w:tcPr>
            <w:tcW w:w="1663" w:type="dxa"/>
            <w:vMerge w:val="restart"/>
            <w:vAlign w:val="center"/>
          </w:tcPr>
          <w:p w14:paraId="2EA48E5E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】構成員等</w:t>
            </w:r>
          </w:p>
          <w:p w14:paraId="79F684DC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0153EE87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【　】組合等</w:t>
            </w:r>
          </w:p>
        </w:tc>
        <w:tc>
          <w:tcPr>
            <w:tcW w:w="1134" w:type="dxa"/>
            <w:vAlign w:val="center"/>
          </w:tcPr>
          <w:p w14:paraId="0BF2553D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実績報告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BCAE5F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7A541B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F96D04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D8312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1C94" w:rsidRPr="00541C94" w14:paraId="20CED733" w14:textId="77777777" w:rsidTr="00772B8D">
        <w:trPr>
          <w:cantSplit/>
          <w:trHeight w:val="397"/>
        </w:trPr>
        <w:tc>
          <w:tcPr>
            <w:tcW w:w="2165" w:type="dxa"/>
            <w:gridSpan w:val="2"/>
            <w:vMerge/>
          </w:tcPr>
          <w:p w14:paraId="23D214F8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D7B34D3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A66E7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1C94">
              <w:rPr>
                <w:rFonts w:ascii="ＭＳ 明朝" w:hAnsi="ＭＳ 明朝" w:hint="eastAsia"/>
                <w:sz w:val="22"/>
                <w:szCs w:val="22"/>
              </w:rPr>
              <w:t>現　　在</w:t>
            </w:r>
          </w:p>
        </w:tc>
        <w:tc>
          <w:tcPr>
            <w:tcW w:w="113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DE90069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C1779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14AABA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E66C20" w14:textId="77777777" w:rsidR="00541C94" w:rsidRPr="00541C94" w:rsidRDefault="00541C94" w:rsidP="00541C94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B11DE5" w14:textId="791B0502" w:rsidR="00A7719C" w:rsidRDefault="00A7719C" w:rsidP="00541C94"/>
    <w:sectPr w:rsidR="00A77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4"/>
    <w:rsid w:val="00541C94"/>
    <w:rsid w:val="00A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D89DA"/>
  <w15:chartTrackingRefBased/>
  <w15:docId w15:val="{73DEAB08-78E5-427F-A996-57E0423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94"/>
    <w:pPr>
      <w:widowControl w:val="0"/>
      <w:jc w:val="both"/>
    </w:pPr>
    <w:rPr>
      <w:rFonts w:ascii="Century" w:eastAsia="ＭＳ 明朝" w:hAnsi="Century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黒田 大陽</cp:lastModifiedBy>
  <cp:revision>1</cp:revision>
  <dcterms:created xsi:type="dcterms:W3CDTF">2022-04-25T01:54:00Z</dcterms:created>
  <dcterms:modified xsi:type="dcterms:W3CDTF">2022-04-25T01:59:00Z</dcterms:modified>
</cp:coreProperties>
</file>