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6239" w14:textId="3FCBEC28" w:rsidR="005762C7" w:rsidRPr="00787B96" w:rsidRDefault="00921620" w:rsidP="005762C7">
      <w:pPr>
        <w:autoSpaceDE w:val="0"/>
        <w:autoSpaceDN w:val="0"/>
        <w:adjustRightInd w:val="0"/>
        <w:rPr>
          <w:rFonts w:ascii="ＭＳ 明朝" w:hAnsi="ＭＳ 明朝" w:cs="ＭＳ 明朝"/>
          <w:spacing w:val="8"/>
          <w:kern w:val="0"/>
          <w:sz w:val="24"/>
          <w:szCs w:val="24"/>
        </w:rPr>
      </w:pPr>
      <w:r w:rsidRPr="00787B96">
        <w:rPr>
          <w:rFonts w:ascii="ＭＳ 明朝" w:hAnsi="ＭＳ 明朝" w:cs="ＭＳ 明朝" w:hint="eastAsia"/>
          <w:spacing w:val="8"/>
          <w:kern w:val="0"/>
          <w:sz w:val="24"/>
          <w:szCs w:val="24"/>
        </w:rPr>
        <w:t>参考様式</w:t>
      </w:r>
    </w:p>
    <w:p w14:paraId="2A16048B" w14:textId="77777777" w:rsidR="005762C7" w:rsidRPr="00787B96" w:rsidRDefault="005762C7" w:rsidP="005762C7">
      <w:pPr>
        <w:pStyle w:val="a3"/>
        <w:snapToGrid w:val="0"/>
        <w:spacing w:line="300" w:lineRule="auto"/>
        <w:ind w:right="-96"/>
        <w:rPr>
          <w:rFonts w:asciiTheme="minorEastAsia" w:eastAsiaTheme="minorEastAsia" w:hAnsiTheme="minorEastAsia"/>
        </w:rPr>
      </w:pPr>
    </w:p>
    <w:p w14:paraId="29B90830" w14:textId="77777777" w:rsidR="00507188" w:rsidRPr="00787B96" w:rsidRDefault="005729DB" w:rsidP="00507188">
      <w:pPr>
        <w:pStyle w:val="a3"/>
        <w:snapToGrid w:val="0"/>
        <w:spacing w:line="300" w:lineRule="auto"/>
        <w:ind w:right="-96"/>
        <w:jc w:val="right"/>
        <w:rPr>
          <w:rFonts w:asciiTheme="minorEastAsia" w:eastAsiaTheme="minorEastAsia" w:hAnsiTheme="minorEastAsia"/>
        </w:rPr>
      </w:pPr>
      <w:r w:rsidRPr="00787B96">
        <w:rPr>
          <w:rFonts w:asciiTheme="minorEastAsia" w:eastAsiaTheme="minorEastAsia" w:hAnsiTheme="minorEastAsia" w:hint="eastAsia"/>
        </w:rPr>
        <w:t xml:space="preserve">令和　　</w:t>
      </w:r>
      <w:r w:rsidR="00507188" w:rsidRPr="00787B96">
        <w:rPr>
          <w:rFonts w:asciiTheme="minorEastAsia" w:eastAsiaTheme="minorEastAsia" w:hAnsiTheme="minorEastAsia" w:hint="eastAsia"/>
        </w:rPr>
        <w:t xml:space="preserve">年　　月　　日　</w:t>
      </w:r>
    </w:p>
    <w:p w14:paraId="3A7BDC0D" w14:textId="77777777" w:rsidR="00507188" w:rsidRPr="00787B96" w:rsidRDefault="00507188" w:rsidP="00507188">
      <w:pPr>
        <w:pStyle w:val="a3"/>
        <w:snapToGrid w:val="0"/>
        <w:spacing w:line="300" w:lineRule="auto"/>
        <w:ind w:right="-96"/>
        <w:jc w:val="center"/>
        <w:rPr>
          <w:rFonts w:asciiTheme="minorEastAsia" w:eastAsiaTheme="minorEastAsia" w:hAnsiTheme="minorEastAsia"/>
        </w:rPr>
      </w:pPr>
    </w:p>
    <w:p w14:paraId="3CB5A48E" w14:textId="41D985C7" w:rsidR="00F0569D" w:rsidRPr="00787B96" w:rsidRDefault="00787B96" w:rsidP="004C74CB">
      <w:pPr>
        <w:pStyle w:val="a3"/>
        <w:snapToGrid w:val="0"/>
        <w:spacing w:line="300" w:lineRule="auto"/>
        <w:ind w:right="-96"/>
        <w:rPr>
          <w:rFonts w:asciiTheme="minorEastAsia" w:eastAsiaTheme="minorEastAsia" w:hAnsiTheme="minorEastAsia"/>
        </w:rPr>
      </w:pPr>
      <w:r w:rsidRPr="00787B96">
        <w:rPr>
          <w:rFonts w:asciiTheme="minorEastAsia" w:eastAsiaTheme="minorEastAsia" w:hAnsiTheme="minorEastAsia" w:hint="eastAsia"/>
        </w:rPr>
        <w:t>岡山県知事</w:t>
      </w:r>
      <w:r w:rsidR="0037148C" w:rsidRPr="00787B96">
        <w:rPr>
          <w:rFonts w:asciiTheme="minorEastAsia" w:eastAsiaTheme="minorEastAsia" w:hAnsiTheme="minorEastAsia" w:hint="eastAsia"/>
        </w:rPr>
        <w:t xml:space="preserve">　</w:t>
      </w:r>
      <w:r w:rsidR="00F0569D" w:rsidRPr="00787B96">
        <w:rPr>
          <w:rFonts w:asciiTheme="minorEastAsia" w:eastAsiaTheme="minorEastAsia" w:hAnsiTheme="minorEastAsia" w:hint="eastAsia"/>
        </w:rPr>
        <w:t xml:space="preserve">　殿</w:t>
      </w:r>
    </w:p>
    <w:p w14:paraId="1F76C084" w14:textId="77777777" w:rsidR="00507188" w:rsidRPr="00787B96" w:rsidRDefault="00507188" w:rsidP="00507188">
      <w:pPr>
        <w:pStyle w:val="a3"/>
        <w:snapToGrid w:val="0"/>
        <w:spacing w:line="300" w:lineRule="auto"/>
        <w:ind w:right="-96"/>
        <w:jc w:val="right"/>
        <w:rPr>
          <w:rFonts w:asciiTheme="minorEastAsia" w:eastAsiaTheme="minorEastAsia" w:hAnsiTheme="minorEastAsia"/>
        </w:rPr>
      </w:pPr>
    </w:p>
    <w:tbl>
      <w:tblPr>
        <w:tblW w:w="5812" w:type="dxa"/>
        <w:tblInd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11"/>
      </w:tblGrid>
      <w:tr w:rsidR="00507188" w:rsidRPr="00787B96" w14:paraId="6C02B046" w14:textId="77777777" w:rsidTr="00787B96">
        <w:tc>
          <w:tcPr>
            <w:tcW w:w="5812" w:type="dxa"/>
            <w:gridSpan w:val="2"/>
            <w:tcBorders>
              <w:top w:val="nil"/>
              <w:left w:val="nil"/>
              <w:bottom w:val="nil"/>
              <w:right w:val="nil"/>
            </w:tcBorders>
            <w:vAlign w:val="center"/>
          </w:tcPr>
          <w:p w14:paraId="29C45522" w14:textId="77777777" w:rsidR="00507188" w:rsidRPr="00787B96" w:rsidRDefault="00507188" w:rsidP="00F54689">
            <w:pPr>
              <w:autoSpaceDE w:val="0"/>
              <w:autoSpaceDN w:val="0"/>
              <w:adjustRightInd w:val="0"/>
              <w:snapToGrid w:val="0"/>
              <w:spacing w:line="0" w:lineRule="atLeast"/>
              <w:ind w:right="-96"/>
              <w:rPr>
                <w:rFonts w:asciiTheme="minorEastAsia" w:eastAsiaTheme="minorEastAsia" w:hAnsiTheme="minorEastAsia" w:cs="ＭＳ ゴシック"/>
                <w:kern w:val="0"/>
                <w:sz w:val="24"/>
                <w:szCs w:val="24"/>
              </w:rPr>
            </w:pPr>
            <w:r w:rsidRPr="00787B96">
              <w:rPr>
                <w:rFonts w:asciiTheme="minorEastAsia" w:eastAsiaTheme="minorEastAsia" w:hAnsiTheme="minorEastAsia" w:cs="ＭＳ ゴシック" w:hint="eastAsia"/>
                <w:kern w:val="0"/>
                <w:sz w:val="24"/>
                <w:szCs w:val="24"/>
              </w:rPr>
              <w:t>（補助事業者）</w:t>
            </w:r>
          </w:p>
        </w:tc>
      </w:tr>
      <w:tr w:rsidR="00507188" w:rsidRPr="00787B96" w14:paraId="03B2A512" w14:textId="77777777" w:rsidTr="00787B96">
        <w:trPr>
          <w:trHeight w:val="468"/>
        </w:trPr>
        <w:tc>
          <w:tcPr>
            <w:tcW w:w="1701" w:type="dxa"/>
            <w:tcBorders>
              <w:top w:val="nil"/>
              <w:left w:val="nil"/>
              <w:bottom w:val="nil"/>
              <w:right w:val="nil"/>
            </w:tcBorders>
            <w:vAlign w:val="center"/>
          </w:tcPr>
          <w:p w14:paraId="3E314CBD" w14:textId="77777777" w:rsidR="00507188" w:rsidRPr="00787B96" w:rsidRDefault="00F77D5F" w:rsidP="00787B96">
            <w:pPr>
              <w:autoSpaceDE w:val="0"/>
              <w:autoSpaceDN w:val="0"/>
              <w:adjustRightInd w:val="0"/>
              <w:snapToGrid w:val="0"/>
              <w:spacing w:line="0" w:lineRule="atLeast"/>
              <w:ind w:right="-96"/>
              <w:jc w:val="left"/>
              <w:rPr>
                <w:rFonts w:asciiTheme="minorEastAsia" w:eastAsiaTheme="minorEastAsia" w:hAnsiTheme="minorEastAsia" w:cs="ＭＳ ゴシック"/>
                <w:kern w:val="0"/>
                <w:sz w:val="24"/>
                <w:szCs w:val="24"/>
              </w:rPr>
            </w:pPr>
            <w:r w:rsidRPr="00787B96">
              <w:rPr>
                <w:rFonts w:asciiTheme="minorEastAsia" w:eastAsiaTheme="minorEastAsia" w:hAnsiTheme="minorEastAsia" w:cs="ＭＳ ゴシック" w:hint="eastAsia"/>
                <w:kern w:val="0"/>
                <w:sz w:val="24"/>
                <w:szCs w:val="24"/>
              </w:rPr>
              <w:t>所在地(住所)</w:t>
            </w:r>
          </w:p>
        </w:tc>
        <w:tc>
          <w:tcPr>
            <w:tcW w:w="4111" w:type="dxa"/>
            <w:tcBorders>
              <w:top w:val="nil"/>
              <w:left w:val="nil"/>
              <w:bottom w:val="nil"/>
              <w:right w:val="nil"/>
            </w:tcBorders>
            <w:vAlign w:val="center"/>
          </w:tcPr>
          <w:p w14:paraId="0459CA4D" w14:textId="77777777" w:rsidR="00507188" w:rsidRPr="00787B96" w:rsidRDefault="00507188" w:rsidP="00F54689">
            <w:pPr>
              <w:autoSpaceDE w:val="0"/>
              <w:autoSpaceDN w:val="0"/>
              <w:adjustRightInd w:val="0"/>
              <w:snapToGrid w:val="0"/>
              <w:spacing w:line="0" w:lineRule="atLeast"/>
              <w:ind w:right="-96"/>
              <w:rPr>
                <w:rFonts w:asciiTheme="minorEastAsia" w:eastAsiaTheme="minorEastAsia" w:hAnsiTheme="minorEastAsia" w:cs="ＭＳ ゴシック"/>
                <w:kern w:val="0"/>
                <w:sz w:val="24"/>
                <w:szCs w:val="24"/>
              </w:rPr>
            </w:pPr>
          </w:p>
        </w:tc>
      </w:tr>
      <w:tr w:rsidR="00507188" w:rsidRPr="00787B96" w14:paraId="3C60B00E" w14:textId="77777777" w:rsidTr="00787B96">
        <w:trPr>
          <w:trHeight w:val="468"/>
        </w:trPr>
        <w:tc>
          <w:tcPr>
            <w:tcW w:w="1701" w:type="dxa"/>
            <w:tcBorders>
              <w:top w:val="nil"/>
              <w:left w:val="nil"/>
              <w:bottom w:val="nil"/>
              <w:right w:val="nil"/>
            </w:tcBorders>
            <w:vAlign w:val="center"/>
          </w:tcPr>
          <w:p w14:paraId="777366BF" w14:textId="77777777" w:rsidR="00507188" w:rsidRPr="00787B96" w:rsidRDefault="00F77D5F" w:rsidP="00787B96">
            <w:pPr>
              <w:autoSpaceDE w:val="0"/>
              <w:autoSpaceDN w:val="0"/>
              <w:adjustRightInd w:val="0"/>
              <w:snapToGrid w:val="0"/>
              <w:spacing w:line="0" w:lineRule="atLeast"/>
              <w:jc w:val="left"/>
              <w:rPr>
                <w:rFonts w:asciiTheme="minorEastAsia" w:eastAsiaTheme="minorEastAsia" w:hAnsiTheme="minorEastAsia" w:cs="ＭＳ ゴシック"/>
                <w:kern w:val="0"/>
                <w:sz w:val="24"/>
                <w:szCs w:val="24"/>
              </w:rPr>
            </w:pPr>
            <w:r w:rsidRPr="00787B96">
              <w:rPr>
                <w:rFonts w:asciiTheme="minorEastAsia" w:eastAsiaTheme="minorEastAsia" w:hAnsiTheme="minorEastAsia" w:cs="ＭＳ ゴシック" w:hint="eastAsia"/>
                <w:kern w:val="0"/>
                <w:sz w:val="24"/>
                <w:szCs w:val="24"/>
              </w:rPr>
              <w:t>名称(屋号)</w:t>
            </w:r>
          </w:p>
        </w:tc>
        <w:tc>
          <w:tcPr>
            <w:tcW w:w="4111" w:type="dxa"/>
            <w:tcBorders>
              <w:top w:val="nil"/>
              <w:left w:val="nil"/>
              <w:bottom w:val="nil"/>
              <w:right w:val="nil"/>
            </w:tcBorders>
            <w:vAlign w:val="center"/>
          </w:tcPr>
          <w:p w14:paraId="2139AAF8" w14:textId="77777777" w:rsidR="00507188" w:rsidRPr="00787B96" w:rsidRDefault="00507188" w:rsidP="00F54689">
            <w:pPr>
              <w:autoSpaceDE w:val="0"/>
              <w:autoSpaceDN w:val="0"/>
              <w:adjustRightInd w:val="0"/>
              <w:snapToGrid w:val="0"/>
              <w:spacing w:line="0" w:lineRule="atLeast"/>
              <w:ind w:right="-96"/>
              <w:rPr>
                <w:rFonts w:asciiTheme="minorEastAsia" w:eastAsiaTheme="minorEastAsia" w:hAnsiTheme="minorEastAsia" w:cs="ＭＳ ゴシック"/>
                <w:kern w:val="0"/>
                <w:sz w:val="24"/>
                <w:szCs w:val="24"/>
              </w:rPr>
            </w:pPr>
          </w:p>
        </w:tc>
      </w:tr>
      <w:tr w:rsidR="00787B96" w:rsidRPr="00787B96" w14:paraId="68E36812" w14:textId="77777777" w:rsidTr="00787B96">
        <w:trPr>
          <w:trHeight w:val="468"/>
        </w:trPr>
        <w:tc>
          <w:tcPr>
            <w:tcW w:w="1701" w:type="dxa"/>
            <w:tcBorders>
              <w:top w:val="nil"/>
              <w:left w:val="nil"/>
              <w:bottom w:val="nil"/>
              <w:right w:val="nil"/>
            </w:tcBorders>
            <w:vAlign w:val="center"/>
          </w:tcPr>
          <w:p w14:paraId="644ED942" w14:textId="77777777" w:rsidR="00787B96" w:rsidRPr="00787B96" w:rsidRDefault="00787B96" w:rsidP="00787B96">
            <w:pPr>
              <w:autoSpaceDE w:val="0"/>
              <w:autoSpaceDN w:val="0"/>
              <w:adjustRightInd w:val="0"/>
              <w:snapToGrid w:val="0"/>
              <w:spacing w:line="0" w:lineRule="atLeast"/>
              <w:ind w:right="-96"/>
              <w:jc w:val="left"/>
              <w:rPr>
                <w:rFonts w:asciiTheme="minorEastAsia" w:eastAsiaTheme="minorEastAsia" w:hAnsiTheme="minorEastAsia" w:cs="ＭＳ ゴシック"/>
                <w:kern w:val="0"/>
                <w:sz w:val="24"/>
                <w:szCs w:val="24"/>
              </w:rPr>
            </w:pPr>
            <w:r w:rsidRPr="00787B96">
              <w:rPr>
                <w:rFonts w:asciiTheme="minorEastAsia" w:eastAsiaTheme="minorEastAsia" w:hAnsiTheme="minorEastAsia" w:cs="ＭＳ ゴシック" w:hint="eastAsia"/>
                <w:kern w:val="0"/>
                <w:sz w:val="24"/>
                <w:szCs w:val="24"/>
              </w:rPr>
              <w:t>代表者職氏名</w:t>
            </w:r>
          </w:p>
        </w:tc>
        <w:tc>
          <w:tcPr>
            <w:tcW w:w="4111" w:type="dxa"/>
            <w:tcBorders>
              <w:top w:val="nil"/>
              <w:left w:val="nil"/>
              <w:bottom w:val="nil"/>
              <w:right w:val="nil"/>
            </w:tcBorders>
            <w:vAlign w:val="center"/>
          </w:tcPr>
          <w:p w14:paraId="3FF1A074" w14:textId="77777777" w:rsidR="00787B96" w:rsidRPr="00787B96" w:rsidRDefault="00787B96" w:rsidP="00F54689">
            <w:pPr>
              <w:autoSpaceDE w:val="0"/>
              <w:autoSpaceDN w:val="0"/>
              <w:adjustRightInd w:val="0"/>
              <w:snapToGrid w:val="0"/>
              <w:spacing w:line="0" w:lineRule="atLeast"/>
              <w:ind w:right="-96"/>
              <w:rPr>
                <w:rFonts w:asciiTheme="minorEastAsia" w:eastAsiaTheme="minorEastAsia" w:hAnsiTheme="minorEastAsia" w:cs="ＭＳ ゴシック"/>
                <w:kern w:val="0"/>
                <w:sz w:val="24"/>
                <w:szCs w:val="24"/>
              </w:rPr>
            </w:pPr>
          </w:p>
        </w:tc>
      </w:tr>
    </w:tbl>
    <w:p w14:paraId="771C6695" w14:textId="23613D10" w:rsidR="00507188" w:rsidRPr="00787B96" w:rsidRDefault="00507188" w:rsidP="00507188">
      <w:pPr>
        <w:pStyle w:val="a3"/>
        <w:snapToGrid w:val="0"/>
        <w:spacing w:line="300" w:lineRule="auto"/>
        <w:ind w:right="-96"/>
        <w:rPr>
          <w:rFonts w:asciiTheme="minorEastAsia" w:eastAsiaTheme="minorEastAsia" w:hAnsiTheme="minorEastAsia"/>
        </w:rPr>
      </w:pPr>
    </w:p>
    <w:p w14:paraId="64705DEF" w14:textId="77777777" w:rsidR="004C74CB" w:rsidRPr="00787B96" w:rsidRDefault="004C74CB" w:rsidP="00507188">
      <w:pPr>
        <w:pStyle w:val="a3"/>
        <w:snapToGrid w:val="0"/>
        <w:spacing w:line="300" w:lineRule="auto"/>
        <w:ind w:right="-96"/>
        <w:rPr>
          <w:rFonts w:asciiTheme="minorEastAsia" w:eastAsiaTheme="minorEastAsia" w:hAnsiTheme="minorEastAsia"/>
        </w:rPr>
      </w:pPr>
    </w:p>
    <w:p w14:paraId="17985F7D" w14:textId="5E55FC30" w:rsidR="00507188" w:rsidRPr="00787B96" w:rsidRDefault="004C74CB" w:rsidP="00921620">
      <w:pPr>
        <w:pStyle w:val="a3"/>
        <w:snapToGrid w:val="0"/>
        <w:spacing w:line="300" w:lineRule="auto"/>
        <w:ind w:right="-96"/>
        <w:jc w:val="center"/>
        <w:rPr>
          <w:rFonts w:asciiTheme="minorEastAsia" w:eastAsiaTheme="minorEastAsia" w:hAnsiTheme="minorEastAsia"/>
        </w:rPr>
      </w:pPr>
      <w:r w:rsidRPr="00787B96">
        <w:rPr>
          <w:rFonts w:asciiTheme="minorEastAsia" w:eastAsiaTheme="minorEastAsia" w:hAnsiTheme="minorEastAsia" w:hint="eastAsia"/>
        </w:rPr>
        <w:t>岡山県中小企業省エネ設備更新</w:t>
      </w:r>
      <w:r w:rsidR="00787B96" w:rsidRPr="00787B96">
        <w:rPr>
          <w:rFonts w:asciiTheme="minorEastAsia" w:eastAsiaTheme="minorEastAsia" w:hAnsiTheme="minorEastAsia" w:hint="eastAsia"/>
        </w:rPr>
        <w:t>支援</w:t>
      </w:r>
      <w:r w:rsidRPr="00787B96">
        <w:rPr>
          <w:rFonts w:asciiTheme="minorEastAsia" w:eastAsiaTheme="minorEastAsia" w:hAnsiTheme="minorEastAsia" w:hint="eastAsia"/>
        </w:rPr>
        <w:t>補助金</w:t>
      </w:r>
      <w:r w:rsidR="00921620" w:rsidRPr="00787B96">
        <w:rPr>
          <w:rFonts w:asciiTheme="minorEastAsia" w:eastAsiaTheme="minorEastAsia" w:hAnsiTheme="minorEastAsia" w:hint="eastAsia"/>
        </w:rPr>
        <w:t>に係る業者選定理由書</w:t>
      </w:r>
    </w:p>
    <w:p w14:paraId="4B93ED8A" w14:textId="77777777" w:rsidR="00507188" w:rsidRPr="00787B96" w:rsidRDefault="00507188" w:rsidP="00507188">
      <w:pPr>
        <w:pStyle w:val="a3"/>
        <w:snapToGrid w:val="0"/>
        <w:spacing w:line="300" w:lineRule="auto"/>
        <w:ind w:right="-96"/>
        <w:rPr>
          <w:rFonts w:asciiTheme="minorEastAsia" w:eastAsiaTheme="minorEastAsia" w:hAnsiTheme="minorEastAsia"/>
        </w:rPr>
      </w:pPr>
    </w:p>
    <w:p w14:paraId="050CAAA4" w14:textId="77777777" w:rsidR="00507188" w:rsidRPr="00787B96" w:rsidRDefault="00507188" w:rsidP="00507188">
      <w:pPr>
        <w:pStyle w:val="a3"/>
        <w:snapToGrid w:val="0"/>
        <w:spacing w:line="300" w:lineRule="auto"/>
        <w:ind w:right="-96"/>
        <w:rPr>
          <w:rFonts w:asciiTheme="minorEastAsia" w:eastAsiaTheme="minorEastAsia" w:hAnsiTheme="minorEastAsia"/>
        </w:rPr>
      </w:pPr>
      <w:r w:rsidRPr="00787B96">
        <w:rPr>
          <w:rFonts w:asciiTheme="minorEastAsia" w:eastAsiaTheme="minorEastAsia" w:hAnsiTheme="minorEastAsia" w:hint="eastAsia"/>
        </w:rPr>
        <w:t xml:space="preserve">　　　　　　　　　　　　　　　　　　　　　</w:t>
      </w:r>
    </w:p>
    <w:p w14:paraId="51FB1172" w14:textId="39BB37BC" w:rsidR="00507188" w:rsidRPr="00787B96" w:rsidRDefault="004C74CB" w:rsidP="00921620">
      <w:pPr>
        <w:pStyle w:val="a3"/>
        <w:snapToGrid w:val="0"/>
        <w:spacing w:line="300" w:lineRule="auto"/>
        <w:ind w:right="-96" w:firstLineChars="100" w:firstLine="240"/>
        <w:rPr>
          <w:rFonts w:asciiTheme="minorEastAsia" w:eastAsiaTheme="minorEastAsia" w:hAnsiTheme="minorEastAsia"/>
        </w:rPr>
      </w:pPr>
      <w:r w:rsidRPr="00787B96">
        <w:rPr>
          <w:rFonts w:asciiTheme="minorEastAsia" w:eastAsiaTheme="minorEastAsia" w:hAnsiTheme="minorEastAsia" w:hint="eastAsia"/>
        </w:rPr>
        <w:t>岡山県中小企業省エネ設備更新</w:t>
      </w:r>
      <w:r w:rsidR="00787B96" w:rsidRPr="00787B96">
        <w:rPr>
          <w:rFonts w:asciiTheme="minorEastAsia" w:eastAsiaTheme="minorEastAsia" w:hAnsiTheme="minorEastAsia" w:hint="eastAsia"/>
        </w:rPr>
        <w:t>支援</w:t>
      </w:r>
      <w:r w:rsidRPr="00787B96">
        <w:rPr>
          <w:rFonts w:asciiTheme="minorEastAsia" w:eastAsiaTheme="minorEastAsia" w:hAnsiTheme="minorEastAsia" w:hint="eastAsia"/>
        </w:rPr>
        <w:t>補助金</w:t>
      </w:r>
      <w:r w:rsidR="00921620" w:rsidRPr="00787B96">
        <w:rPr>
          <w:rFonts w:asciiTheme="minorEastAsia" w:eastAsiaTheme="minorEastAsia" w:hAnsiTheme="minorEastAsia" w:hint="eastAsia"/>
        </w:rPr>
        <w:t>の事業実施に当たり、やむを得ない理由等により下記のとおり業者を選定いたしましたので業者選定書を提出します。</w:t>
      </w:r>
    </w:p>
    <w:p w14:paraId="27D92146" w14:textId="77777777" w:rsidR="00507188" w:rsidRPr="00787B96" w:rsidRDefault="00507188" w:rsidP="00507188">
      <w:pPr>
        <w:pStyle w:val="a3"/>
        <w:snapToGrid w:val="0"/>
        <w:spacing w:line="300" w:lineRule="auto"/>
        <w:ind w:right="-96"/>
        <w:rPr>
          <w:rFonts w:asciiTheme="minorEastAsia" w:eastAsiaTheme="minorEastAsia" w:hAnsiTheme="minorEastAsia"/>
        </w:rPr>
      </w:pPr>
    </w:p>
    <w:p w14:paraId="4FDE529F" w14:textId="77777777" w:rsidR="00507188" w:rsidRPr="00787B96" w:rsidRDefault="00507188" w:rsidP="00507188">
      <w:pPr>
        <w:pStyle w:val="a3"/>
        <w:snapToGrid w:val="0"/>
        <w:spacing w:line="300" w:lineRule="auto"/>
        <w:ind w:right="-96"/>
        <w:jc w:val="center"/>
        <w:rPr>
          <w:rFonts w:asciiTheme="minorEastAsia" w:eastAsiaTheme="minorEastAsia" w:hAnsiTheme="minorEastAsia"/>
          <w:lang w:eastAsia="zh-TW"/>
        </w:rPr>
      </w:pPr>
      <w:r w:rsidRPr="00787B96">
        <w:rPr>
          <w:rFonts w:asciiTheme="minorEastAsia" w:eastAsiaTheme="minorEastAsia" w:hAnsiTheme="minorEastAsia" w:hint="eastAsia"/>
          <w:lang w:eastAsia="zh-TW"/>
        </w:rPr>
        <w:t>記</w:t>
      </w:r>
    </w:p>
    <w:p w14:paraId="0999F403" w14:textId="77777777"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p>
    <w:p w14:paraId="221B92DE" w14:textId="7A66782F"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r w:rsidRPr="00787B96">
        <w:rPr>
          <w:rFonts w:asciiTheme="minorEastAsia" w:eastAsiaTheme="minorEastAsia" w:hAnsiTheme="minorEastAsia" w:cs="ＭＳ 明朝" w:hint="eastAsia"/>
          <w:kern w:val="0"/>
          <w:sz w:val="24"/>
          <w:szCs w:val="24"/>
          <w:lang w:eastAsia="zh-TW"/>
        </w:rPr>
        <w:t>１．</w:t>
      </w:r>
      <w:r w:rsidR="00CD255D">
        <w:rPr>
          <w:rFonts w:asciiTheme="minorEastAsia" w:eastAsiaTheme="minorEastAsia" w:hAnsiTheme="minorEastAsia" w:cs="ＭＳ 明朝" w:hint="eastAsia"/>
          <w:kern w:val="0"/>
          <w:sz w:val="24"/>
          <w:szCs w:val="24"/>
          <w:lang w:eastAsia="zh-TW"/>
        </w:rPr>
        <w:t>発注</w:t>
      </w:r>
      <w:r w:rsidRPr="00787B96">
        <w:rPr>
          <w:rFonts w:asciiTheme="minorEastAsia" w:eastAsiaTheme="minorEastAsia" w:hAnsiTheme="minorEastAsia" w:cs="ＭＳ 明朝" w:hint="eastAsia"/>
          <w:kern w:val="0"/>
          <w:sz w:val="24"/>
          <w:szCs w:val="24"/>
          <w:lang w:eastAsia="zh-TW"/>
        </w:rPr>
        <w:t>内容</w:t>
      </w:r>
    </w:p>
    <w:p w14:paraId="16DE0DF7" w14:textId="41438E8A"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r w:rsidRPr="00787B96">
        <w:rPr>
          <w:rFonts w:asciiTheme="minorEastAsia" w:eastAsiaTheme="minorEastAsia" w:hAnsiTheme="minorEastAsia" w:cs="ＭＳ 明朝" w:hint="eastAsia"/>
          <w:kern w:val="0"/>
          <w:sz w:val="24"/>
          <w:szCs w:val="24"/>
          <w:lang w:eastAsia="zh-TW"/>
        </w:rPr>
        <w:t xml:space="preserve">　（１）</w:t>
      </w:r>
      <w:r w:rsidR="00CD255D">
        <w:rPr>
          <w:rFonts w:asciiTheme="minorEastAsia" w:eastAsiaTheme="minorEastAsia" w:hAnsiTheme="minorEastAsia" w:cs="ＭＳ 明朝" w:hint="eastAsia"/>
          <w:kern w:val="0"/>
          <w:sz w:val="24"/>
          <w:szCs w:val="24"/>
          <w:lang w:eastAsia="zh-TW"/>
        </w:rPr>
        <w:t>設備</w:t>
      </w:r>
    </w:p>
    <w:p w14:paraId="5FCA82DD" w14:textId="25DF833B"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p>
    <w:p w14:paraId="770B32B8" w14:textId="77777777"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p>
    <w:p w14:paraId="03A5C644" w14:textId="3919C43F"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r w:rsidRPr="00787B96">
        <w:rPr>
          <w:rFonts w:asciiTheme="minorEastAsia" w:eastAsiaTheme="minorEastAsia" w:hAnsiTheme="minorEastAsia" w:cs="ＭＳ 明朝" w:hint="eastAsia"/>
          <w:kern w:val="0"/>
          <w:sz w:val="24"/>
          <w:szCs w:val="24"/>
          <w:lang w:eastAsia="zh-TW"/>
        </w:rPr>
        <w:t xml:space="preserve">　（２）</w:t>
      </w:r>
      <w:r w:rsidR="00CD255D">
        <w:rPr>
          <w:rFonts w:asciiTheme="minorEastAsia" w:eastAsiaTheme="minorEastAsia" w:hAnsiTheme="minorEastAsia" w:cs="ＭＳ 明朝" w:hint="eastAsia"/>
          <w:kern w:val="0"/>
          <w:sz w:val="24"/>
          <w:szCs w:val="24"/>
          <w:lang w:eastAsia="zh-TW"/>
        </w:rPr>
        <w:t>数量</w:t>
      </w:r>
    </w:p>
    <w:p w14:paraId="53567796" w14:textId="43F6110D"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p>
    <w:p w14:paraId="51F90493" w14:textId="593167F9"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p>
    <w:p w14:paraId="576E9CDD" w14:textId="77777777"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p>
    <w:p w14:paraId="3736A98F" w14:textId="77777777"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r w:rsidRPr="00787B96">
        <w:rPr>
          <w:rFonts w:asciiTheme="minorEastAsia" w:eastAsiaTheme="minorEastAsia" w:hAnsiTheme="minorEastAsia" w:cs="ＭＳ 明朝" w:hint="eastAsia"/>
          <w:kern w:val="0"/>
          <w:sz w:val="24"/>
          <w:szCs w:val="24"/>
          <w:lang w:eastAsia="zh-TW"/>
        </w:rPr>
        <w:t>２．選定業者名</w:t>
      </w:r>
    </w:p>
    <w:p w14:paraId="552C9D58" w14:textId="5A980C5C"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p>
    <w:p w14:paraId="161F1BF6" w14:textId="77777777"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p>
    <w:p w14:paraId="65AB73E4" w14:textId="77777777" w:rsidR="00921620" w:rsidRPr="00787B96" w:rsidRDefault="00921620" w:rsidP="00921620">
      <w:pPr>
        <w:overflowPunct w:val="0"/>
        <w:adjustRightInd w:val="0"/>
        <w:textAlignment w:val="baseline"/>
        <w:rPr>
          <w:rFonts w:asciiTheme="minorEastAsia" w:eastAsiaTheme="minorEastAsia" w:hAnsiTheme="minorEastAsia" w:cs="ＭＳ 明朝"/>
          <w:kern w:val="0"/>
          <w:sz w:val="24"/>
          <w:szCs w:val="24"/>
          <w:lang w:eastAsia="zh-TW"/>
        </w:rPr>
      </w:pPr>
    </w:p>
    <w:p w14:paraId="2B9D173B" w14:textId="77777777" w:rsidR="00921620" w:rsidRDefault="00921620" w:rsidP="00921620">
      <w:pPr>
        <w:overflowPunct w:val="0"/>
        <w:adjustRightInd w:val="0"/>
        <w:textAlignment w:val="baseline"/>
        <w:rPr>
          <w:rFonts w:asciiTheme="minorEastAsia" w:eastAsiaTheme="minorEastAsia" w:hAnsiTheme="minorEastAsia" w:cs="ＭＳ 明朝"/>
          <w:kern w:val="0"/>
          <w:sz w:val="24"/>
          <w:szCs w:val="24"/>
        </w:rPr>
      </w:pPr>
      <w:r w:rsidRPr="00787B96">
        <w:rPr>
          <w:rFonts w:asciiTheme="minorEastAsia" w:eastAsiaTheme="minorEastAsia" w:hAnsiTheme="minorEastAsia" w:cs="ＭＳ 明朝" w:hint="eastAsia"/>
          <w:kern w:val="0"/>
          <w:sz w:val="24"/>
          <w:szCs w:val="24"/>
          <w:lang w:eastAsia="zh-TW"/>
        </w:rPr>
        <w:t>３．選定理由</w:t>
      </w:r>
    </w:p>
    <w:p w14:paraId="3FEF788B" w14:textId="77777777" w:rsidR="00623C4A" w:rsidRDefault="00623C4A" w:rsidP="00921620">
      <w:pPr>
        <w:overflowPunct w:val="0"/>
        <w:adjustRightInd w:val="0"/>
        <w:textAlignment w:val="baseline"/>
        <w:rPr>
          <w:rFonts w:asciiTheme="minorEastAsia" w:eastAsiaTheme="minorEastAsia" w:hAnsiTheme="minorEastAsia" w:cs="ＭＳ 明朝"/>
          <w:kern w:val="0"/>
          <w:sz w:val="24"/>
          <w:szCs w:val="24"/>
        </w:rPr>
      </w:pPr>
    </w:p>
    <w:p w14:paraId="79DBC489" w14:textId="77777777" w:rsidR="00623C4A" w:rsidRDefault="00623C4A" w:rsidP="00921620">
      <w:pPr>
        <w:overflowPunct w:val="0"/>
        <w:adjustRightInd w:val="0"/>
        <w:textAlignment w:val="baseline"/>
        <w:rPr>
          <w:rFonts w:asciiTheme="minorEastAsia" w:eastAsiaTheme="minorEastAsia" w:hAnsiTheme="minorEastAsia" w:cs="ＭＳ 明朝"/>
          <w:kern w:val="0"/>
          <w:sz w:val="24"/>
          <w:szCs w:val="24"/>
        </w:rPr>
      </w:pPr>
    </w:p>
    <w:p w14:paraId="193256A3" w14:textId="77777777" w:rsidR="00623C4A" w:rsidRPr="00787B96" w:rsidRDefault="00623C4A" w:rsidP="00921620">
      <w:pPr>
        <w:overflowPunct w:val="0"/>
        <w:adjustRightInd w:val="0"/>
        <w:textAlignment w:val="baseline"/>
        <w:rPr>
          <w:rFonts w:asciiTheme="minorEastAsia" w:eastAsiaTheme="minorEastAsia" w:hAnsiTheme="minorEastAsia" w:cs="ＭＳ 明朝" w:hint="eastAsia"/>
          <w:kern w:val="0"/>
          <w:sz w:val="24"/>
          <w:szCs w:val="24"/>
        </w:rPr>
      </w:pPr>
    </w:p>
    <w:sectPr w:rsidR="00623C4A" w:rsidRPr="00787B96">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E8B4" w14:textId="77777777" w:rsidR="00A8427E" w:rsidRDefault="00A8427E" w:rsidP="00DB3CC8">
      <w:r>
        <w:separator/>
      </w:r>
    </w:p>
  </w:endnote>
  <w:endnote w:type="continuationSeparator" w:id="0">
    <w:p w14:paraId="23C49207" w14:textId="77777777" w:rsidR="00A8427E" w:rsidRDefault="00A8427E" w:rsidP="00DB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4BFC" w14:textId="77777777" w:rsidR="00A8427E" w:rsidRDefault="00A8427E" w:rsidP="00DB3CC8">
      <w:r>
        <w:separator/>
      </w:r>
    </w:p>
  </w:footnote>
  <w:footnote w:type="continuationSeparator" w:id="0">
    <w:p w14:paraId="11147680" w14:textId="77777777" w:rsidR="00A8427E" w:rsidRDefault="00A8427E" w:rsidP="00DB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B99"/>
    <w:multiLevelType w:val="hybridMultilevel"/>
    <w:tmpl w:val="C14ABE14"/>
    <w:lvl w:ilvl="0" w:tplc="0E74CCE0">
      <w:start w:val="2"/>
      <w:numFmt w:val="decimalEnclosedCircle"/>
      <w:lvlText w:val="%1"/>
      <w:lvlJc w:val="left"/>
      <w:pPr>
        <w:ind w:left="1080" w:hanging="360"/>
      </w:pPr>
      <w:rPr>
        <w:rFonts w:hint="default"/>
      </w:rPr>
    </w:lvl>
    <w:lvl w:ilvl="1" w:tplc="5BB826FC" w:tentative="1">
      <w:start w:val="1"/>
      <w:numFmt w:val="aiueoFullWidth"/>
      <w:lvlText w:val="(%2)"/>
      <w:lvlJc w:val="left"/>
      <w:pPr>
        <w:ind w:left="1560" w:hanging="420"/>
      </w:pPr>
    </w:lvl>
    <w:lvl w:ilvl="2" w:tplc="E78C8F14" w:tentative="1">
      <w:start w:val="1"/>
      <w:numFmt w:val="decimalEnclosedCircle"/>
      <w:lvlText w:val="%3"/>
      <w:lvlJc w:val="left"/>
      <w:pPr>
        <w:ind w:left="1980" w:hanging="420"/>
      </w:pPr>
    </w:lvl>
    <w:lvl w:ilvl="3" w:tplc="6E20317C" w:tentative="1">
      <w:start w:val="1"/>
      <w:numFmt w:val="decimal"/>
      <w:lvlText w:val="%4."/>
      <w:lvlJc w:val="left"/>
      <w:pPr>
        <w:ind w:left="2400" w:hanging="420"/>
      </w:pPr>
    </w:lvl>
    <w:lvl w:ilvl="4" w:tplc="CA1C4386" w:tentative="1">
      <w:start w:val="1"/>
      <w:numFmt w:val="aiueoFullWidth"/>
      <w:lvlText w:val="(%5)"/>
      <w:lvlJc w:val="left"/>
      <w:pPr>
        <w:ind w:left="2820" w:hanging="420"/>
      </w:pPr>
    </w:lvl>
    <w:lvl w:ilvl="5" w:tplc="D346B4D4" w:tentative="1">
      <w:start w:val="1"/>
      <w:numFmt w:val="decimalEnclosedCircle"/>
      <w:lvlText w:val="%6"/>
      <w:lvlJc w:val="left"/>
      <w:pPr>
        <w:ind w:left="3240" w:hanging="420"/>
      </w:pPr>
    </w:lvl>
    <w:lvl w:ilvl="6" w:tplc="DDC8F150" w:tentative="1">
      <w:start w:val="1"/>
      <w:numFmt w:val="decimal"/>
      <w:lvlText w:val="%7."/>
      <w:lvlJc w:val="left"/>
      <w:pPr>
        <w:ind w:left="3660" w:hanging="420"/>
      </w:pPr>
    </w:lvl>
    <w:lvl w:ilvl="7" w:tplc="252668AE" w:tentative="1">
      <w:start w:val="1"/>
      <w:numFmt w:val="aiueoFullWidth"/>
      <w:lvlText w:val="(%8)"/>
      <w:lvlJc w:val="left"/>
      <w:pPr>
        <w:ind w:left="4080" w:hanging="420"/>
      </w:pPr>
    </w:lvl>
    <w:lvl w:ilvl="8" w:tplc="3AF41D24" w:tentative="1">
      <w:start w:val="1"/>
      <w:numFmt w:val="decimalEnclosedCircle"/>
      <w:lvlText w:val="%9"/>
      <w:lvlJc w:val="left"/>
      <w:pPr>
        <w:ind w:left="4500" w:hanging="420"/>
      </w:pPr>
    </w:lvl>
  </w:abstractNum>
  <w:abstractNum w:abstractNumId="1" w15:restartNumberingAfterBreak="0">
    <w:nsid w:val="254321DE"/>
    <w:multiLevelType w:val="hybridMultilevel"/>
    <w:tmpl w:val="27BEF1B6"/>
    <w:lvl w:ilvl="0" w:tplc="4CFE12B0">
      <w:start w:val="1"/>
      <w:numFmt w:val="decimalEnclosedCircle"/>
      <w:lvlText w:val="%1"/>
      <w:lvlJc w:val="left"/>
      <w:pPr>
        <w:ind w:left="1080" w:hanging="360"/>
      </w:pPr>
      <w:rPr>
        <w:rFonts w:hint="default"/>
      </w:rPr>
    </w:lvl>
    <w:lvl w:ilvl="1" w:tplc="3D80BF14" w:tentative="1">
      <w:start w:val="1"/>
      <w:numFmt w:val="aiueoFullWidth"/>
      <w:lvlText w:val="(%2)"/>
      <w:lvlJc w:val="left"/>
      <w:pPr>
        <w:ind w:left="1560" w:hanging="420"/>
      </w:pPr>
    </w:lvl>
    <w:lvl w:ilvl="2" w:tplc="16AC4A9C" w:tentative="1">
      <w:start w:val="1"/>
      <w:numFmt w:val="decimalEnclosedCircle"/>
      <w:lvlText w:val="%3"/>
      <w:lvlJc w:val="left"/>
      <w:pPr>
        <w:ind w:left="1980" w:hanging="420"/>
      </w:pPr>
    </w:lvl>
    <w:lvl w:ilvl="3" w:tplc="DA4C55B6" w:tentative="1">
      <w:start w:val="1"/>
      <w:numFmt w:val="decimal"/>
      <w:lvlText w:val="%4."/>
      <w:lvlJc w:val="left"/>
      <w:pPr>
        <w:ind w:left="2400" w:hanging="420"/>
      </w:pPr>
    </w:lvl>
    <w:lvl w:ilvl="4" w:tplc="BFB62582" w:tentative="1">
      <w:start w:val="1"/>
      <w:numFmt w:val="aiueoFullWidth"/>
      <w:lvlText w:val="(%5)"/>
      <w:lvlJc w:val="left"/>
      <w:pPr>
        <w:ind w:left="2820" w:hanging="420"/>
      </w:pPr>
    </w:lvl>
    <w:lvl w:ilvl="5" w:tplc="41AE200E" w:tentative="1">
      <w:start w:val="1"/>
      <w:numFmt w:val="decimalEnclosedCircle"/>
      <w:lvlText w:val="%6"/>
      <w:lvlJc w:val="left"/>
      <w:pPr>
        <w:ind w:left="3240" w:hanging="420"/>
      </w:pPr>
    </w:lvl>
    <w:lvl w:ilvl="6" w:tplc="20A4B9C4" w:tentative="1">
      <w:start w:val="1"/>
      <w:numFmt w:val="decimal"/>
      <w:lvlText w:val="%7."/>
      <w:lvlJc w:val="left"/>
      <w:pPr>
        <w:ind w:left="3660" w:hanging="420"/>
      </w:pPr>
    </w:lvl>
    <w:lvl w:ilvl="7" w:tplc="04AED03A" w:tentative="1">
      <w:start w:val="1"/>
      <w:numFmt w:val="aiueoFullWidth"/>
      <w:lvlText w:val="(%8)"/>
      <w:lvlJc w:val="left"/>
      <w:pPr>
        <w:ind w:left="4080" w:hanging="420"/>
      </w:pPr>
    </w:lvl>
    <w:lvl w:ilvl="8" w:tplc="01489682" w:tentative="1">
      <w:start w:val="1"/>
      <w:numFmt w:val="decimalEnclosedCircle"/>
      <w:lvlText w:val="%9"/>
      <w:lvlJc w:val="left"/>
      <w:pPr>
        <w:ind w:left="4500" w:hanging="420"/>
      </w:pPr>
    </w:lvl>
  </w:abstractNum>
  <w:abstractNum w:abstractNumId="2" w15:restartNumberingAfterBreak="0">
    <w:nsid w:val="287A1B2D"/>
    <w:multiLevelType w:val="hybridMultilevel"/>
    <w:tmpl w:val="4BA4465E"/>
    <w:lvl w:ilvl="0" w:tplc="5092788A">
      <w:start w:val="1"/>
      <w:numFmt w:val="decimalEnclosedCircle"/>
      <w:lvlText w:val="%1"/>
      <w:lvlJc w:val="left"/>
      <w:pPr>
        <w:ind w:left="1200" w:hanging="360"/>
      </w:pPr>
      <w:rPr>
        <w:rFonts w:hint="default"/>
      </w:rPr>
    </w:lvl>
    <w:lvl w:ilvl="1" w:tplc="C692721A" w:tentative="1">
      <w:start w:val="1"/>
      <w:numFmt w:val="aiueoFullWidth"/>
      <w:lvlText w:val="(%2)"/>
      <w:lvlJc w:val="left"/>
      <w:pPr>
        <w:ind w:left="1680" w:hanging="420"/>
      </w:pPr>
    </w:lvl>
    <w:lvl w:ilvl="2" w:tplc="D756B616" w:tentative="1">
      <w:start w:val="1"/>
      <w:numFmt w:val="decimalEnclosedCircle"/>
      <w:lvlText w:val="%3"/>
      <w:lvlJc w:val="left"/>
      <w:pPr>
        <w:ind w:left="2100" w:hanging="420"/>
      </w:pPr>
    </w:lvl>
    <w:lvl w:ilvl="3" w:tplc="D9902CAC" w:tentative="1">
      <w:start w:val="1"/>
      <w:numFmt w:val="decimal"/>
      <w:lvlText w:val="%4."/>
      <w:lvlJc w:val="left"/>
      <w:pPr>
        <w:ind w:left="2520" w:hanging="420"/>
      </w:pPr>
    </w:lvl>
    <w:lvl w:ilvl="4" w:tplc="46580EFA" w:tentative="1">
      <w:start w:val="1"/>
      <w:numFmt w:val="aiueoFullWidth"/>
      <w:lvlText w:val="(%5)"/>
      <w:lvlJc w:val="left"/>
      <w:pPr>
        <w:ind w:left="2940" w:hanging="420"/>
      </w:pPr>
    </w:lvl>
    <w:lvl w:ilvl="5" w:tplc="0C4AAF54" w:tentative="1">
      <w:start w:val="1"/>
      <w:numFmt w:val="decimalEnclosedCircle"/>
      <w:lvlText w:val="%6"/>
      <w:lvlJc w:val="left"/>
      <w:pPr>
        <w:ind w:left="3360" w:hanging="420"/>
      </w:pPr>
    </w:lvl>
    <w:lvl w:ilvl="6" w:tplc="A482B304" w:tentative="1">
      <w:start w:val="1"/>
      <w:numFmt w:val="decimal"/>
      <w:lvlText w:val="%7."/>
      <w:lvlJc w:val="left"/>
      <w:pPr>
        <w:ind w:left="3780" w:hanging="420"/>
      </w:pPr>
    </w:lvl>
    <w:lvl w:ilvl="7" w:tplc="3BB63704" w:tentative="1">
      <w:start w:val="1"/>
      <w:numFmt w:val="aiueoFullWidth"/>
      <w:lvlText w:val="(%8)"/>
      <w:lvlJc w:val="left"/>
      <w:pPr>
        <w:ind w:left="4200" w:hanging="420"/>
      </w:pPr>
    </w:lvl>
    <w:lvl w:ilvl="8" w:tplc="EEA26B5E" w:tentative="1">
      <w:start w:val="1"/>
      <w:numFmt w:val="decimalEnclosedCircle"/>
      <w:lvlText w:val="%9"/>
      <w:lvlJc w:val="left"/>
      <w:pPr>
        <w:ind w:left="4620" w:hanging="420"/>
      </w:pPr>
    </w:lvl>
  </w:abstractNum>
  <w:abstractNum w:abstractNumId="3" w15:restartNumberingAfterBreak="0">
    <w:nsid w:val="45DF4133"/>
    <w:multiLevelType w:val="hybridMultilevel"/>
    <w:tmpl w:val="1BEA2E6E"/>
    <w:lvl w:ilvl="0" w:tplc="A3B24C54">
      <w:start w:val="4"/>
      <w:numFmt w:val="decimalEnclosedCircle"/>
      <w:lvlText w:val="%1"/>
      <w:lvlJc w:val="left"/>
      <w:pPr>
        <w:ind w:left="360" w:hanging="360"/>
      </w:pPr>
      <w:rPr>
        <w:rFonts w:cs="Times New Roman"/>
      </w:rPr>
    </w:lvl>
    <w:lvl w:ilvl="1" w:tplc="82B6F074">
      <w:start w:val="1"/>
      <w:numFmt w:val="aiueoFullWidth"/>
      <w:lvlText w:val="(%2)"/>
      <w:lvlJc w:val="left"/>
      <w:pPr>
        <w:ind w:left="840" w:hanging="420"/>
      </w:pPr>
      <w:rPr>
        <w:rFonts w:cs="Times New Roman"/>
      </w:rPr>
    </w:lvl>
    <w:lvl w:ilvl="2" w:tplc="134EF244">
      <w:start w:val="1"/>
      <w:numFmt w:val="decimalEnclosedCircle"/>
      <w:lvlText w:val="%3"/>
      <w:lvlJc w:val="left"/>
      <w:pPr>
        <w:ind w:left="1260" w:hanging="420"/>
      </w:pPr>
      <w:rPr>
        <w:rFonts w:cs="Times New Roman"/>
      </w:rPr>
    </w:lvl>
    <w:lvl w:ilvl="3" w:tplc="D10AF9E4">
      <w:start w:val="1"/>
      <w:numFmt w:val="decimal"/>
      <w:lvlText w:val="%4."/>
      <w:lvlJc w:val="left"/>
      <w:pPr>
        <w:ind w:left="1680" w:hanging="420"/>
      </w:pPr>
      <w:rPr>
        <w:rFonts w:cs="Times New Roman"/>
      </w:rPr>
    </w:lvl>
    <w:lvl w:ilvl="4" w:tplc="4C12E4A4">
      <w:start w:val="1"/>
      <w:numFmt w:val="aiueoFullWidth"/>
      <w:lvlText w:val="(%5)"/>
      <w:lvlJc w:val="left"/>
      <w:pPr>
        <w:ind w:left="2100" w:hanging="420"/>
      </w:pPr>
      <w:rPr>
        <w:rFonts w:cs="Times New Roman"/>
      </w:rPr>
    </w:lvl>
    <w:lvl w:ilvl="5" w:tplc="F0581A3C">
      <w:start w:val="1"/>
      <w:numFmt w:val="decimalEnclosedCircle"/>
      <w:lvlText w:val="%6"/>
      <w:lvlJc w:val="left"/>
      <w:pPr>
        <w:ind w:left="2520" w:hanging="420"/>
      </w:pPr>
      <w:rPr>
        <w:rFonts w:cs="Times New Roman"/>
      </w:rPr>
    </w:lvl>
    <w:lvl w:ilvl="6" w:tplc="CCEE752E">
      <w:start w:val="1"/>
      <w:numFmt w:val="decimal"/>
      <w:lvlText w:val="%7."/>
      <w:lvlJc w:val="left"/>
      <w:pPr>
        <w:ind w:left="2940" w:hanging="420"/>
      </w:pPr>
      <w:rPr>
        <w:rFonts w:cs="Times New Roman"/>
      </w:rPr>
    </w:lvl>
    <w:lvl w:ilvl="7" w:tplc="DB3E6952">
      <w:start w:val="1"/>
      <w:numFmt w:val="aiueoFullWidth"/>
      <w:lvlText w:val="(%8)"/>
      <w:lvlJc w:val="left"/>
      <w:pPr>
        <w:ind w:left="3360" w:hanging="420"/>
      </w:pPr>
      <w:rPr>
        <w:rFonts w:cs="Times New Roman"/>
      </w:rPr>
    </w:lvl>
    <w:lvl w:ilvl="8" w:tplc="F0C41BE6">
      <w:start w:val="1"/>
      <w:numFmt w:val="decimalEnclosedCircle"/>
      <w:lvlText w:val="%9"/>
      <w:lvlJc w:val="left"/>
      <w:pPr>
        <w:ind w:left="3780" w:hanging="420"/>
      </w:pPr>
      <w:rPr>
        <w:rFonts w:cs="Times New Roman"/>
      </w:rPr>
    </w:lvl>
  </w:abstractNum>
  <w:abstractNum w:abstractNumId="4" w15:restartNumberingAfterBreak="0">
    <w:nsid w:val="4B2635D8"/>
    <w:multiLevelType w:val="hybridMultilevel"/>
    <w:tmpl w:val="59E29996"/>
    <w:lvl w:ilvl="0" w:tplc="B18E4094">
      <w:start w:val="1"/>
      <w:numFmt w:val="decimalEnclosedCircle"/>
      <w:lvlText w:val="%1"/>
      <w:lvlJc w:val="left"/>
      <w:pPr>
        <w:ind w:left="360" w:hanging="360"/>
      </w:pPr>
      <w:rPr>
        <w:rFonts w:cs="Times New Roman"/>
      </w:rPr>
    </w:lvl>
    <w:lvl w:ilvl="1" w:tplc="D4D22E76">
      <w:start w:val="1"/>
      <w:numFmt w:val="aiueoFullWidth"/>
      <w:lvlText w:val="(%2)"/>
      <w:lvlJc w:val="left"/>
      <w:pPr>
        <w:ind w:left="840" w:hanging="420"/>
      </w:pPr>
      <w:rPr>
        <w:rFonts w:cs="Times New Roman"/>
      </w:rPr>
    </w:lvl>
    <w:lvl w:ilvl="2" w:tplc="AD02993A">
      <w:start w:val="1"/>
      <w:numFmt w:val="decimalEnclosedCircle"/>
      <w:lvlText w:val="%3"/>
      <w:lvlJc w:val="left"/>
      <w:pPr>
        <w:ind w:left="1260" w:hanging="420"/>
      </w:pPr>
      <w:rPr>
        <w:rFonts w:cs="Times New Roman"/>
      </w:rPr>
    </w:lvl>
    <w:lvl w:ilvl="3" w:tplc="D50A5B20">
      <w:start w:val="1"/>
      <w:numFmt w:val="decimal"/>
      <w:lvlText w:val="%4."/>
      <w:lvlJc w:val="left"/>
      <w:pPr>
        <w:ind w:left="1680" w:hanging="420"/>
      </w:pPr>
      <w:rPr>
        <w:rFonts w:cs="Times New Roman"/>
      </w:rPr>
    </w:lvl>
    <w:lvl w:ilvl="4" w:tplc="540EEED2">
      <w:start w:val="1"/>
      <w:numFmt w:val="aiueoFullWidth"/>
      <w:lvlText w:val="(%5)"/>
      <w:lvlJc w:val="left"/>
      <w:pPr>
        <w:ind w:left="2100" w:hanging="420"/>
      </w:pPr>
      <w:rPr>
        <w:rFonts w:cs="Times New Roman"/>
      </w:rPr>
    </w:lvl>
    <w:lvl w:ilvl="5" w:tplc="79D0B450">
      <w:start w:val="1"/>
      <w:numFmt w:val="decimalEnclosedCircle"/>
      <w:lvlText w:val="%6"/>
      <w:lvlJc w:val="left"/>
      <w:pPr>
        <w:ind w:left="2520" w:hanging="420"/>
      </w:pPr>
      <w:rPr>
        <w:rFonts w:cs="Times New Roman"/>
      </w:rPr>
    </w:lvl>
    <w:lvl w:ilvl="6" w:tplc="E1DA0BC2">
      <w:start w:val="1"/>
      <w:numFmt w:val="decimal"/>
      <w:lvlText w:val="%7."/>
      <w:lvlJc w:val="left"/>
      <w:pPr>
        <w:ind w:left="2940" w:hanging="420"/>
      </w:pPr>
      <w:rPr>
        <w:rFonts w:cs="Times New Roman"/>
      </w:rPr>
    </w:lvl>
    <w:lvl w:ilvl="7" w:tplc="5B8A3F76">
      <w:start w:val="1"/>
      <w:numFmt w:val="aiueoFullWidth"/>
      <w:lvlText w:val="(%8)"/>
      <w:lvlJc w:val="left"/>
      <w:pPr>
        <w:ind w:left="3360" w:hanging="420"/>
      </w:pPr>
      <w:rPr>
        <w:rFonts w:cs="Times New Roman"/>
      </w:rPr>
    </w:lvl>
    <w:lvl w:ilvl="8" w:tplc="2654DA32">
      <w:start w:val="1"/>
      <w:numFmt w:val="decimalEnclosedCircle"/>
      <w:lvlText w:val="%9"/>
      <w:lvlJc w:val="left"/>
      <w:pPr>
        <w:ind w:left="3780" w:hanging="420"/>
      </w:pPr>
      <w:rPr>
        <w:rFonts w:cs="Times New Roman"/>
      </w:rPr>
    </w:lvl>
  </w:abstractNum>
  <w:abstractNum w:abstractNumId="5" w15:restartNumberingAfterBreak="0">
    <w:nsid w:val="59D86E1A"/>
    <w:multiLevelType w:val="hybridMultilevel"/>
    <w:tmpl w:val="B38456DE"/>
    <w:lvl w:ilvl="0" w:tplc="8E5E101C">
      <w:start w:val="1"/>
      <w:numFmt w:val="decimalEnclosedCircle"/>
      <w:lvlText w:val="%1"/>
      <w:lvlJc w:val="left"/>
      <w:pPr>
        <w:ind w:left="1080" w:hanging="360"/>
      </w:pPr>
      <w:rPr>
        <w:rFonts w:hint="default"/>
      </w:rPr>
    </w:lvl>
    <w:lvl w:ilvl="1" w:tplc="3DA09E42" w:tentative="1">
      <w:start w:val="1"/>
      <w:numFmt w:val="aiueoFullWidth"/>
      <w:lvlText w:val="(%2)"/>
      <w:lvlJc w:val="left"/>
      <w:pPr>
        <w:ind w:left="1560" w:hanging="420"/>
      </w:pPr>
    </w:lvl>
    <w:lvl w:ilvl="2" w:tplc="E9CCC0D4" w:tentative="1">
      <w:start w:val="1"/>
      <w:numFmt w:val="decimalEnclosedCircle"/>
      <w:lvlText w:val="%3"/>
      <w:lvlJc w:val="left"/>
      <w:pPr>
        <w:ind w:left="1980" w:hanging="420"/>
      </w:pPr>
    </w:lvl>
    <w:lvl w:ilvl="3" w:tplc="0318F28E" w:tentative="1">
      <w:start w:val="1"/>
      <w:numFmt w:val="decimal"/>
      <w:lvlText w:val="%4."/>
      <w:lvlJc w:val="left"/>
      <w:pPr>
        <w:ind w:left="2400" w:hanging="420"/>
      </w:pPr>
    </w:lvl>
    <w:lvl w:ilvl="4" w:tplc="EC82FD5C" w:tentative="1">
      <w:start w:val="1"/>
      <w:numFmt w:val="aiueoFullWidth"/>
      <w:lvlText w:val="(%5)"/>
      <w:lvlJc w:val="left"/>
      <w:pPr>
        <w:ind w:left="2820" w:hanging="420"/>
      </w:pPr>
    </w:lvl>
    <w:lvl w:ilvl="5" w:tplc="5D445906" w:tentative="1">
      <w:start w:val="1"/>
      <w:numFmt w:val="decimalEnclosedCircle"/>
      <w:lvlText w:val="%6"/>
      <w:lvlJc w:val="left"/>
      <w:pPr>
        <w:ind w:left="3240" w:hanging="420"/>
      </w:pPr>
    </w:lvl>
    <w:lvl w:ilvl="6" w:tplc="A23680C4" w:tentative="1">
      <w:start w:val="1"/>
      <w:numFmt w:val="decimal"/>
      <w:lvlText w:val="%7."/>
      <w:lvlJc w:val="left"/>
      <w:pPr>
        <w:ind w:left="3660" w:hanging="420"/>
      </w:pPr>
    </w:lvl>
    <w:lvl w:ilvl="7" w:tplc="7B0625CE" w:tentative="1">
      <w:start w:val="1"/>
      <w:numFmt w:val="aiueoFullWidth"/>
      <w:lvlText w:val="(%8)"/>
      <w:lvlJc w:val="left"/>
      <w:pPr>
        <w:ind w:left="4080" w:hanging="420"/>
      </w:pPr>
    </w:lvl>
    <w:lvl w:ilvl="8" w:tplc="ABB6F3D8" w:tentative="1">
      <w:start w:val="1"/>
      <w:numFmt w:val="decimalEnclosedCircle"/>
      <w:lvlText w:val="%9"/>
      <w:lvlJc w:val="left"/>
      <w:pPr>
        <w:ind w:left="4500" w:hanging="420"/>
      </w:pPr>
    </w:lvl>
  </w:abstractNum>
  <w:abstractNum w:abstractNumId="6" w15:restartNumberingAfterBreak="0">
    <w:nsid w:val="75BD159B"/>
    <w:multiLevelType w:val="hybridMultilevel"/>
    <w:tmpl w:val="8362A4E6"/>
    <w:lvl w:ilvl="0" w:tplc="6EF2B4EC">
      <w:start w:val="1"/>
      <w:numFmt w:val="decimalEnclosedCircle"/>
      <w:lvlText w:val="%1"/>
      <w:lvlJc w:val="left"/>
      <w:pPr>
        <w:ind w:left="257" w:hanging="360"/>
      </w:pPr>
      <w:rPr>
        <w:rFonts w:hint="default"/>
      </w:rPr>
    </w:lvl>
    <w:lvl w:ilvl="1" w:tplc="31168C2C" w:tentative="1">
      <w:start w:val="1"/>
      <w:numFmt w:val="aiueoFullWidth"/>
      <w:lvlText w:val="(%2)"/>
      <w:lvlJc w:val="left"/>
      <w:pPr>
        <w:ind w:left="737" w:hanging="420"/>
      </w:pPr>
    </w:lvl>
    <w:lvl w:ilvl="2" w:tplc="1EB447FA" w:tentative="1">
      <w:start w:val="1"/>
      <w:numFmt w:val="decimalEnclosedCircle"/>
      <w:lvlText w:val="%3"/>
      <w:lvlJc w:val="left"/>
      <w:pPr>
        <w:ind w:left="1157" w:hanging="420"/>
      </w:pPr>
    </w:lvl>
    <w:lvl w:ilvl="3" w:tplc="AB520486" w:tentative="1">
      <w:start w:val="1"/>
      <w:numFmt w:val="decimal"/>
      <w:lvlText w:val="%4."/>
      <w:lvlJc w:val="left"/>
      <w:pPr>
        <w:ind w:left="1577" w:hanging="420"/>
      </w:pPr>
    </w:lvl>
    <w:lvl w:ilvl="4" w:tplc="022A6B3A" w:tentative="1">
      <w:start w:val="1"/>
      <w:numFmt w:val="aiueoFullWidth"/>
      <w:lvlText w:val="(%5)"/>
      <w:lvlJc w:val="left"/>
      <w:pPr>
        <w:ind w:left="1997" w:hanging="420"/>
      </w:pPr>
    </w:lvl>
    <w:lvl w:ilvl="5" w:tplc="E8CC8350" w:tentative="1">
      <w:start w:val="1"/>
      <w:numFmt w:val="decimalEnclosedCircle"/>
      <w:lvlText w:val="%6"/>
      <w:lvlJc w:val="left"/>
      <w:pPr>
        <w:ind w:left="2417" w:hanging="420"/>
      </w:pPr>
    </w:lvl>
    <w:lvl w:ilvl="6" w:tplc="2548BC00" w:tentative="1">
      <w:start w:val="1"/>
      <w:numFmt w:val="decimal"/>
      <w:lvlText w:val="%7."/>
      <w:lvlJc w:val="left"/>
      <w:pPr>
        <w:ind w:left="2837" w:hanging="420"/>
      </w:pPr>
    </w:lvl>
    <w:lvl w:ilvl="7" w:tplc="0088D49C" w:tentative="1">
      <w:start w:val="1"/>
      <w:numFmt w:val="aiueoFullWidth"/>
      <w:lvlText w:val="(%8)"/>
      <w:lvlJc w:val="left"/>
      <w:pPr>
        <w:ind w:left="3257" w:hanging="420"/>
      </w:pPr>
    </w:lvl>
    <w:lvl w:ilvl="8" w:tplc="F74A9988" w:tentative="1">
      <w:start w:val="1"/>
      <w:numFmt w:val="decimalEnclosedCircle"/>
      <w:lvlText w:val="%9"/>
      <w:lvlJc w:val="left"/>
      <w:pPr>
        <w:ind w:left="3677" w:hanging="420"/>
      </w:pPr>
    </w:lvl>
  </w:abstractNum>
  <w:num w:numId="1" w16cid:durableId="995301243">
    <w:abstractNumId w:val="3"/>
  </w:num>
  <w:num w:numId="2" w16cid:durableId="1940798709">
    <w:abstractNumId w:val="4"/>
  </w:num>
  <w:num w:numId="3" w16cid:durableId="288166182">
    <w:abstractNumId w:val="6"/>
  </w:num>
  <w:num w:numId="4" w16cid:durableId="685712144">
    <w:abstractNumId w:val="1"/>
  </w:num>
  <w:num w:numId="5" w16cid:durableId="1667127071">
    <w:abstractNumId w:val="2"/>
  </w:num>
  <w:num w:numId="6" w16cid:durableId="20740718">
    <w:abstractNumId w:val="0"/>
  </w:num>
  <w:num w:numId="7" w16cid:durableId="1739665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autoHyphenation/>
  <w:drawingGridHorizontalSpacing w:val="120"/>
  <w:drawingGridVerticalSpacing w:val="120"/>
  <w:displayHorizontalDrawingGridEvery w:val="0"/>
  <w:displayVerticalDrawingGridEvery w:val="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52"/>
    <w:rsid w:val="00017944"/>
    <w:rsid w:val="00025020"/>
    <w:rsid w:val="000572F1"/>
    <w:rsid w:val="0009725D"/>
    <w:rsid w:val="000A2F8E"/>
    <w:rsid w:val="000C1AFA"/>
    <w:rsid w:val="000C24C4"/>
    <w:rsid w:val="000C5056"/>
    <w:rsid w:val="000D0991"/>
    <w:rsid w:val="000D121B"/>
    <w:rsid w:val="000D2A3F"/>
    <w:rsid w:val="000E066C"/>
    <w:rsid w:val="000E1905"/>
    <w:rsid w:val="0011394D"/>
    <w:rsid w:val="00142F88"/>
    <w:rsid w:val="001432DC"/>
    <w:rsid w:val="00154127"/>
    <w:rsid w:val="001557B9"/>
    <w:rsid w:val="0016458E"/>
    <w:rsid w:val="001650F5"/>
    <w:rsid w:val="00172321"/>
    <w:rsid w:val="001735D2"/>
    <w:rsid w:val="00177420"/>
    <w:rsid w:val="00196BC3"/>
    <w:rsid w:val="001A2EE8"/>
    <w:rsid w:val="001A5D97"/>
    <w:rsid w:val="001B5FBD"/>
    <w:rsid w:val="001C0367"/>
    <w:rsid w:val="001C79F7"/>
    <w:rsid w:val="001C7AAB"/>
    <w:rsid w:val="002020BC"/>
    <w:rsid w:val="00275FCC"/>
    <w:rsid w:val="00277061"/>
    <w:rsid w:val="00281537"/>
    <w:rsid w:val="00284F34"/>
    <w:rsid w:val="002B5F22"/>
    <w:rsid w:val="002B7B63"/>
    <w:rsid w:val="002C17D1"/>
    <w:rsid w:val="002E66AB"/>
    <w:rsid w:val="00313A00"/>
    <w:rsid w:val="00315EAD"/>
    <w:rsid w:val="00347DAD"/>
    <w:rsid w:val="0035001B"/>
    <w:rsid w:val="00356235"/>
    <w:rsid w:val="0037148C"/>
    <w:rsid w:val="00384135"/>
    <w:rsid w:val="00384B8E"/>
    <w:rsid w:val="003B6FFB"/>
    <w:rsid w:val="003D4878"/>
    <w:rsid w:val="003E0815"/>
    <w:rsid w:val="003F03ED"/>
    <w:rsid w:val="003F0C2F"/>
    <w:rsid w:val="003F10AD"/>
    <w:rsid w:val="00401ABC"/>
    <w:rsid w:val="00413FB4"/>
    <w:rsid w:val="00423114"/>
    <w:rsid w:val="0043652D"/>
    <w:rsid w:val="004426D0"/>
    <w:rsid w:val="0044319B"/>
    <w:rsid w:val="00447AB6"/>
    <w:rsid w:val="00457B06"/>
    <w:rsid w:val="00457BFC"/>
    <w:rsid w:val="004838A5"/>
    <w:rsid w:val="0049108E"/>
    <w:rsid w:val="004972C6"/>
    <w:rsid w:val="004B19CB"/>
    <w:rsid w:val="004C333F"/>
    <w:rsid w:val="004C74CB"/>
    <w:rsid w:val="004C75C2"/>
    <w:rsid w:val="004D2C2A"/>
    <w:rsid w:val="004E0B4C"/>
    <w:rsid w:val="00507188"/>
    <w:rsid w:val="00520AE8"/>
    <w:rsid w:val="005350E4"/>
    <w:rsid w:val="005433CF"/>
    <w:rsid w:val="00564434"/>
    <w:rsid w:val="005729DB"/>
    <w:rsid w:val="005762C7"/>
    <w:rsid w:val="005A2C0F"/>
    <w:rsid w:val="005B3227"/>
    <w:rsid w:val="005C0512"/>
    <w:rsid w:val="005D4B50"/>
    <w:rsid w:val="005E75D4"/>
    <w:rsid w:val="00614DA5"/>
    <w:rsid w:val="00617B7E"/>
    <w:rsid w:val="00620C7E"/>
    <w:rsid w:val="00623C4A"/>
    <w:rsid w:val="00640F30"/>
    <w:rsid w:val="0064653D"/>
    <w:rsid w:val="00667F39"/>
    <w:rsid w:val="0068130C"/>
    <w:rsid w:val="0069076E"/>
    <w:rsid w:val="00696607"/>
    <w:rsid w:val="00697453"/>
    <w:rsid w:val="006A6791"/>
    <w:rsid w:val="006B45A1"/>
    <w:rsid w:val="006D58C8"/>
    <w:rsid w:val="006D5CE8"/>
    <w:rsid w:val="00702775"/>
    <w:rsid w:val="00725456"/>
    <w:rsid w:val="00725961"/>
    <w:rsid w:val="00734ADF"/>
    <w:rsid w:val="00760EE7"/>
    <w:rsid w:val="00783A6E"/>
    <w:rsid w:val="00787B96"/>
    <w:rsid w:val="007A1A40"/>
    <w:rsid w:val="007A53A1"/>
    <w:rsid w:val="007D4778"/>
    <w:rsid w:val="007D5819"/>
    <w:rsid w:val="007F7100"/>
    <w:rsid w:val="00800457"/>
    <w:rsid w:val="00802536"/>
    <w:rsid w:val="0080505C"/>
    <w:rsid w:val="00805CC7"/>
    <w:rsid w:val="00812EEB"/>
    <w:rsid w:val="0082068A"/>
    <w:rsid w:val="008317E7"/>
    <w:rsid w:val="00832DB7"/>
    <w:rsid w:val="00852702"/>
    <w:rsid w:val="008620B2"/>
    <w:rsid w:val="00867625"/>
    <w:rsid w:val="008847B3"/>
    <w:rsid w:val="008A005B"/>
    <w:rsid w:val="008D26EA"/>
    <w:rsid w:val="008D6C68"/>
    <w:rsid w:val="008F1A2B"/>
    <w:rsid w:val="008F749F"/>
    <w:rsid w:val="009110A9"/>
    <w:rsid w:val="00921620"/>
    <w:rsid w:val="009269EB"/>
    <w:rsid w:val="009303AE"/>
    <w:rsid w:val="0094332D"/>
    <w:rsid w:val="009508A2"/>
    <w:rsid w:val="009757B9"/>
    <w:rsid w:val="00983042"/>
    <w:rsid w:val="009A5CB7"/>
    <w:rsid w:val="009A79C8"/>
    <w:rsid w:val="009C36B9"/>
    <w:rsid w:val="009E4157"/>
    <w:rsid w:val="009E513F"/>
    <w:rsid w:val="00A060C5"/>
    <w:rsid w:val="00A10048"/>
    <w:rsid w:val="00A13477"/>
    <w:rsid w:val="00A23075"/>
    <w:rsid w:val="00A56588"/>
    <w:rsid w:val="00A622A7"/>
    <w:rsid w:val="00A81412"/>
    <w:rsid w:val="00A8427E"/>
    <w:rsid w:val="00A8546A"/>
    <w:rsid w:val="00A9651E"/>
    <w:rsid w:val="00B027D3"/>
    <w:rsid w:val="00B05DAB"/>
    <w:rsid w:val="00B11CAA"/>
    <w:rsid w:val="00B36839"/>
    <w:rsid w:val="00B378A2"/>
    <w:rsid w:val="00B416F0"/>
    <w:rsid w:val="00B63599"/>
    <w:rsid w:val="00B9003B"/>
    <w:rsid w:val="00B9566F"/>
    <w:rsid w:val="00B971DE"/>
    <w:rsid w:val="00BA1043"/>
    <w:rsid w:val="00BA47CC"/>
    <w:rsid w:val="00BB0A87"/>
    <w:rsid w:val="00BB3887"/>
    <w:rsid w:val="00BC602D"/>
    <w:rsid w:val="00BD4A8E"/>
    <w:rsid w:val="00BD7ADC"/>
    <w:rsid w:val="00BE2D6B"/>
    <w:rsid w:val="00BF2B0A"/>
    <w:rsid w:val="00C00E03"/>
    <w:rsid w:val="00C06035"/>
    <w:rsid w:val="00C17161"/>
    <w:rsid w:val="00C27748"/>
    <w:rsid w:val="00C330A9"/>
    <w:rsid w:val="00C52D3D"/>
    <w:rsid w:val="00CC5E2D"/>
    <w:rsid w:val="00CD255D"/>
    <w:rsid w:val="00CF4207"/>
    <w:rsid w:val="00D33F6E"/>
    <w:rsid w:val="00D50C7B"/>
    <w:rsid w:val="00D62873"/>
    <w:rsid w:val="00D93BA0"/>
    <w:rsid w:val="00DB37C5"/>
    <w:rsid w:val="00DB3CC8"/>
    <w:rsid w:val="00DB41F3"/>
    <w:rsid w:val="00DC25CB"/>
    <w:rsid w:val="00E05BC8"/>
    <w:rsid w:val="00E13A65"/>
    <w:rsid w:val="00E14983"/>
    <w:rsid w:val="00E21852"/>
    <w:rsid w:val="00E228E2"/>
    <w:rsid w:val="00E236A7"/>
    <w:rsid w:val="00E60A39"/>
    <w:rsid w:val="00E71323"/>
    <w:rsid w:val="00E8648A"/>
    <w:rsid w:val="00EA0E1A"/>
    <w:rsid w:val="00EC09DC"/>
    <w:rsid w:val="00EC2453"/>
    <w:rsid w:val="00EE587A"/>
    <w:rsid w:val="00EF5A91"/>
    <w:rsid w:val="00F0569D"/>
    <w:rsid w:val="00F11BB7"/>
    <w:rsid w:val="00F156B9"/>
    <w:rsid w:val="00F32838"/>
    <w:rsid w:val="00F33FD8"/>
    <w:rsid w:val="00F54689"/>
    <w:rsid w:val="00F630C4"/>
    <w:rsid w:val="00F70A23"/>
    <w:rsid w:val="00F77D5F"/>
    <w:rsid w:val="00F80ACE"/>
    <w:rsid w:val="00FD144A"/>
    <w:rsid w:val="00FD38B0"/>
    <w:rsid w:val="00FD651B"/>
    <w:rsid w:val="00FE17A5"/>
    <w:rsid w:val="00FE6B09"/>
    <w:rsid w:val="00FF41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A418B6"/>
  <w15:chartTrackingRefBased/>
  <w15:docId w15:val="{20F1D4F3-7EFF-47D4-A440-0255FBD8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uiPriority w:val="59"/>
    <w:rsid w:val="002B4257"/>
    <w:pPr>
      <w:widowControl w:val="0"/>
      <w:autoSpaceDE w:val="0"/>
      <w:autoSpaceDN w:val="0"/>
      <w:adjustRightInd w:val="0"/>
    </w:pPr>
    <w:rPr>
      <w:sz w:val="24"/>
      <w:szCs w:val="24"/>
    </w:rPr>
    <w:tblPr>
      <w:tblCellMar>
        <w:left w:w="0" w:type="dxa"/>
        <w:right w:w="0" w:type="dxa"/>
      </w:tblCellMar>
    </w:tblPr>
  </w:style>
  <w:style w:type="paragraph" w:styleId="a5">
    <w:name w:val="Note Heading"/>
    <w:basedOn w:val="a"/>
    <w:next w:val="a"/>
    <w:link w:val="a6"/>
    <w:uiPriority w:val="99"/>
    <w:unhideWhenUsed/>
    <w:rsid w:val="009939D9"/>
    <w:pPr>
      <w:jc w:val="center"/>
    </w:pPr>
    <w:rPr>
      <w:rFonts w:ascii="ＭＳ ゴシック" w:eastAsia="ＭＳ ゴシック" w:hAnsi="ＭＳ ゴシック" w:cs="ＭＳ ゴシック"/>
      <w:color w:val="000000"/>
      <w:kern w:val="0"/>
      <w:sz w:val="24"/>
      <w:szCs w:val="24"/>
    </w:rPr>
  </w:style>
  <w:style w:type="character" w:customStyle="1" w:styleId="a6">
    <w:name w:val="記 (文字)"/>
    <w:link w:val="a5"/>
    <w:uiPriority w:val="99"/>
    <w:locked/>
    <w:rsid w:val="009939D9"/>
    <w:rPr>
      <w:rFonts w:ascii="ＭＳ ゴシック" w:eastAsia="ＭＳ ゴシック" w:hAnsi="ＭＳ ゴシック" w:cs="ＭＳ ゴシック"/>
      <w:color w:val="000000"/>
      <w:kern w:val="0"/>
      <w:sz w:val="24"/>
      <w:szCs w:val="24"/>
    </w:rPr>
  </w:style>
  <w:style w:type="paragraph" w:styleId="a7">
    <w:name w:val="Closing"/>
    <w:basedOn w:val="a"/>
    <w:link w:val="a8"/>
    <w:uiPriority w:val="99"/>
    <w:unhideWhenUsed/>
    <w:rsid w:val="009939D9"/>
    <w:pPr>
      <w:jc w:val="right"/>
    </w:pPr>
    <w:rPr>
      <w:rFonts w:ascii="ＭＳ ゴシック" w:eastAsia="ＭＳ ゴシック" w:hAnsi="ＭＳ ゴシック" w:cs="ＭＳ ゴシック"/>
      <w:color w:val="000000"/>
      <w:kern w:val="0"/>
      <w:sz w:val="24"/>
      <w:szCs w:val="24"/>
    </w:rPr>
  </w:style>
  <w:style w:type="character" w:customStyle="1" w:styleId="a8">
    <w:name w:val="結語 (文字)"/>
    <w:link w:val="a7"/>
    <w:uiPriority w:val="99"/>
    <w:locked/>
    <w:rsid w:val="009939D9"/>
    <w:rPr>
      <w:rFonts w:ascii="ＭＳ ゴシック" w:eastAsia="ＭＳ ゴシック" w:hAnsi="ＭＳ ゴシック" w:cs="ＭＳ ゴシック"/>
      <w:color w:val="000000"/>
      <w:kern w:val="0"/>
      <w:sz w:val="24"/>
      <w:szCs w:val="24"/>
    </w:rPr>
  </w:style>
  <w:style w:type="paragraph" w:styleId="a9">
    <w:name w:val="header"/>
    <w:basedOn w:val="a"/>
    <w:link w:val="aa"/>
    <w:uiPriority w:val="99"/>
    <w:unhideWhenUsed/>
    <w:rsid w:val="00352758"/>
    <w:pPr>
      <w:tabs>
        <w:tab w:val="center" w:pos="4252"/>
        <w:tab w:val="right" w:pos="8504"/>
      </w:tabs>
      <w:snapToGrid w:val="0"/>
    </w:pPr>
  </w:style>
  <w:style w:type="character" w:customStyle="1" w:styleId="aa">
    <w:name w:val="ヘッダー (文字)"/>
    <w:link w:val="a9"/>
    <w:uiPriority w:val="99"/>
    <w:locked/>
    <w:rsid w:val="00352758"/>
    <w:rPr>
      <w:rFonts w:cs="Times New Roman"/>
      <w:sz w:val="22"/>
      <w:szCs w:val="22"/>
    </w:rPr>
  </w:style>
  <w:style w:type="paragraph" w:styleId="ab">
    <w:name w:val="footer"/>
    <w:basedOn w:val="a"/>
    <w:link w:val="ac"/>
    <w:uiPriority w:val="99"/>
    <w:unhideWhenUsed/>
    <w:rsid w:val="00352758"/>
    <w:pPr>
      <w:tabs>
        <w:tab w:val="center" w:pos="4252"/>
        <w:tab w:val="right" w:pos="8504"/>
      </w:tabs>
      <w:snapToGrid w:val="0"/>
    </w:pPr>
  </w:style>
  <w:style w:type="character" w:customStyle="1" w:styleId="ac">
    <w:name w:val="フッター (文字)"/>
    <w:link w:val="ab"/>
    <w:uiPriority w:val="99"/>
    <w:locked/>
    <w:rsid w:val="00352758"/>
    <w:rPr>
      <w:rFonts w:cs="Times New Roman"/>
      <w:sz w:val="22"/>
      <w:szCs w:val="22"/>
    </w:rPr>
  </w:style>
  <w:style w:type="paragraph" w:customStyle="1" w:styleId="ad">
    <w:name w:val="一太郎"/>
    <w:rsid w:val="00DF06A9"/>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customStyle="1" w:styleId="1">
    <w:name w:val="表 (格子)1"/>
    <w:basedOn w:val="a1"/>
    <w:next w:val="a4"/>
    <w:uiPriority w:val="59"/>
    <w:rsid w:val="00F46A3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4250F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B5FBD"/>
    <w:rPr>
      <w:rFonts w:ascii="游ゴシック Light" w:eastAsia="游ゴシック Light" w:hAnsi="游ゴシック Light"/>
      <w:sz w:val="18"/>
      <w:szCs w:val="18"/>
    </w:rPr>
  </w:style>
  <w:style w:type="character" w:customStyle="1" w:styleId="af">
    <w:name w:val="吹き出し (文字)"/>
    <w:link w:val="ae"/>
    <w:uiPriority w:val="99"/>
    <w:semiHidden/>
    <w:rsid w:val="001B5FBD"/>
    <w:rPr>
      <w:rFonts w:ascii="游ゴシック Light" w:eastAsia="游ゴシック Light" w:hAnsi="游ゴシック Light" w:cs="Times New Roman"/>
      <w:kern w:val="2"/>
      <w:sz w:val="18"/>
      <w:szCs w:val="18"/>
    </w:rPr>
  </w:style>
  <w:style w:type="paragraph" w:customStyle="1" w:styleId="Default">
    <w:name w:val="Default"/>
    <w:rsid w:val="009757B9"/>
    <w:pPr>
      <w:widowControl w:val="0"/>
      <w:autoSpaceDE w:val="0"/>
      <w:autoSpaceDN w:val="0"/>
      <w:adjustRightInd w:val="0"/>
    </w:pPr>
    <w:rPr>
      <w:rFonts w:ascii="Ryumin" w:eastAsia="Ryumin" w:cs="Ryumin"/>
      <w:color w:val="000000"/>
      <w:sz w:val="24"/>
      <w:szCs w:val="24"/>
    </w:rPr>
  </w:style>
  <w:style w:type="paragraph" w:styleId="af0">
    <w:name w:val="List Paragraph"/>
    <w:basedOn w:val="a"/>
    <w:uiPriority w:val="34"/>
    <w:qFormat/>
    <w:locked/>
    <w:rsid w:val="009757B9"/>
    <w:pPr>
      <w:ind w:leftChars="400" w:left="840"/>
    </w:pPr>
    <w:rPr>
      <w:szCs w:val="24"/>
    </w:rPr>
  </w:style>
  <w:style w:type="character" w:styleId="af1">
    <w:name w:val="annotation reference"/>
    <w:uiPriority w:val="99"/>
    <w:semiHidden/>
    <w:unhideWhenUsed/>
    <w:rsid w:val="005350E4"/>
    <w:rPr>
      <w:sz w:val="18"/>
      <w:szCs w:val="18"/>
    </w:rPr>
  </w:style>
  <w:style w:type="paragraph" w:styleId="af2">
    <w:name w:val="annotation text"/>
    <w:basedOn w:val="a"/>
    <w:link w:val="af3"/>
    <w:uiPriority w:val="99"/>
    <w:semiHidden/>
    <w:unhideWhenUsed/>
    <w:rsid w:val="005350E4"/>
    <w:pPr>
      <w:jc w:val="left"/>
    </w:pPr>
  </w:style>
  <w:style w:type="character" w:customStyle="1" w:styleId="af3">
    <w:name w:val="コメント文字列 (文字)"/>
    <w:link w:val="af2"/>
    <w:uiPriority w:val="99"/>
    <w:semiHidden/>
    <w:rsid w:val="005350E4"/>
    <w:rPr>
      <w:kern w:val="2"/>
      <w:sz w:val="21"/>
      <w:szCs w:val="22"/>
    </w:rPr>
  </w:style>
  <w:style w:type="paragraph" w:styleId="af4">
    <w:name w:val="annotation subject"/>
    <w:basedOn w:val="af2"/>
    <w:next w:val="af2"/>
    <w:link w:val="af5"/>
    <w:uiPriority w:val="99"/>
    <w:semiHidden/>
    <w:unhideWhenUsed/>
    <w:rsid w:val="005350E4"/>
    <w:rPr>
      <w:b/>
      <w:bCs/>
    </w:rPr>
  </w:style>
  <w:style w:type="character" w:customStyle="1" w:styleId="af5">
    <w:name w:val="コメント内容 (文字)"/>
    <w:link w:val="af4"/>
    <w:uiPriority w:val="99"/>
    <w:semiHidden/>
    <w:rsid w:val="005350E4"/>
    <w:rPr>
      <w:b/>
      <w:bCs/>
      <w:kern w:val="2"/>
      <w:sz w:val="21"/>
      <w:szCs w:val="22"/>
    </w:rPr>
  </w:style>
  <w:style w:type="table" w:customStyle="1" w:styleId="8">
    <w:name w:val="表 (格子)8"/>
    <w:basedOn w:val="a1"/>
    <w:next w:val="a4"/>
    <w:uiPriority w:val="59"/>
    <w:rsid w:val="0011394D"/>
    <w:pPr>
      <w:widowControl w:val="0"/>
      <w:autoSpaceDE w:val="0"/>
      <w:autoSpaceDN w:val="0"/>
      <w:adjustRightInd w:val="0"/>
    </w:pPr>
    <w:rPr>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2980-76C1-47BC-BD7B-427ED036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高嶋良樹</cp:lastModifiedBy>
  <cp:revision>8</cp:revision>
  <cp:lastPrinted>2020-06-17T10:59:00Z</cp:lastPrinted>
  <dcterms:created xsi:type="dcterms:W3CDTF">2022-06-09T06:53:00Z</dcterms:created>
  <dcterms:modified xsi:type="dcterms:W3CDTF">2026-04-13T08:00:00Z</dcterms:modified>
</cp:coreProperties>
</file>